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6A0DE" w14:textId="6331C00B" w:rsidR="0095317C" w:rsidRPr="00A36C14" w:rsidRDefault="000136F7" w:rsidP="00A36C14">
      <w:pPr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China </w:t>
      </w:r>
      <w:r w:rsidR="00A36C14" w:rsidRPr="00A36C14">
        <w:rPr>
          <w:rFonts w:ascii="Arial" w:hAnsi="Arial" w:cs="Arial"/>
          <w:b/>
          <w:bCs/>
          <w:sz w:val="28"/>
          <w:szCs w:val="28"/>
        </w:rPr>
        <w:t>r</w:t>
      </w:r>
      <w:r w:rsidR="005C2A6A">
        <w:rPr>
          <w:rFonts w:ascii="Arial" w:hAnsi="Arial" w:cs="Arial"/>
          <w:b/>
          <w:bCs/>
          <w:sz w:val="28"/>
          <w:szCs w:val="28"/>
        </w:rPr>
        <w:t>ecolonizes</w:t>
      </w:r>
      <w:r w:rsidR="00AC3459" w:rsidRPr="00A36C14">
        <w:rPr>
          <w:rFonts w:ascii="Arial" w:hAnsi="Arial" w:cs="Arial"/>
          <w:b/>
          <w:bCs/>
          <w:sz w:val="28"/>
          <w:szCs w:val="28"/>
        </w:rPr>
        <w:t xml:space="preserve"> Africa</w:t>
      </w:r>
      <w:r w:rsidR="00343636" w:rsidRPr="00A36C1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7B6CDE" w14:textId="44CDEB5E" w:rsidR="00AC3459" w:rsidRPr="00A36C14" w:rsidRDefault="00AC3459" w:rsidP="00A36C14">
      <w:pPr>
        <w:spacing w:after="120"/>
        <w:rPr>
          <w:rFonts w:ascii="Arial" w:hAnsi="Arial" w:cs="Arial"/>
          <w:bCs/>
        </w:rPr>
      </w:pPr>
      <w:r w:rsidRPr="00A36C14">
        <w:rPr>
          <w:rFonts w:ascii="Arial" w:hAnsi="Arial" w:cs="Arial"/>
          <w:bCs/>
        </w:rPr>
        <w:t>West</w:t>
      </w:r>
      <w:r w:rsidR="005C2A6A">
        <w:rPr>
          <w:rFonts w:ascii="Arial" w:hAnsi="Arial" w:cs="Arial"/>
          <w:bCs/>
        </w:rPr>
        <w:t xml:space="preserve">ern </w:t>
      </w:r>
      <w:r w:rsidRPr="00A36C14">
        <w:rPr>
          <w:rFonts w:ascii="Arial" w:hAnsi="Arial" w:cs="Arial"/>
          <w:bCs/>
        </w:rPr>
        <w:t>polic</w:t>
      </w:r>
      <w:r w:rsidR="00FF4EB8" w:rsidRPr="00A36C14">
        <w:rPr>
          <w:rFonts w:ascii="Arial" w:hAnsi="Arial" w:cs="Arial"/>
          <w:bCs/>
        </w:rPr>
        <w:t xml:space="preserve">ies </w:t>
      </w:r>
      <w:r w:rsidRPr="00A36C14">
        <w:rPr>
          <w:rFonts w:ascii="Arial" w:hAnsi="Arial" w:cs="Arial"/>
          <w:bCs/>
        </w:rPr>
        <w:t xml:space="preserve">damage </w:t>
      </w:r>
      <w:r w:rsidR="00FF4EB8" w:rsidRPr="00A36C14">
        <w:rPr>
          <w:rFonts w:ascii="Arial" w:hAnsi="Arial" w:cs="Arial"/>
          <w:bCs/>
        </w:rPr>
        <w:t xml:space="preserve">Africa and </w:t>
      </w:r>
      <w:r w:rsidRPr="00A36C14">
        <w:rPr>
          <w:rFonts w:ascii="Arial" w:hAnsi="Arial" w:cs="Arial"/>
          <w:bCs/>
        </w:rPr>
        <w:t xml:space="preserve">the </w:t>
      </w:r>
      <w:proofErr w:type="gramStart"/>
      <w:r w:rsidRPr="00A36C14">
        <w:rPr>
          <w:rFonts w:ascii="Arial" w:hAnsi="Arial" w:cs="Arial"/>
          <w:bCs/>
        </w:rPr>
        <w:t>planet</w:t>
      </w:r>
      <w:r w:rsidR="005C2A6A">
        <w:rPr>
          <w:rFonts w:ascii="Arial" w:hAnsi="Arial" w:cs="Arial"/>
          <w:bCs/>
        </w:rPr>
        <w:t>,</w:t>
      </w:r>
      <w:proofErr w:type="gramEnd"/>
      <w:r w:rsidR="00A36C14">
        <w:rPr>
          <w:rFonts w:ascii="Arial" w:hAnsi="Arial" w:cs="Arial"/>
          <w:bCs/>
        </w:rPr>
        <w:t xml:space="preserve"> </w:t>
      </w:r>
      <w:r w:rsidR="005C2A6A">
        <w:rPr>
          <w:rFonts w:ascii="Arial" w:hAnsi="Arial" w:cs="Arial"/>
          <w:bCs/>
        </w:rPr>
        <w:t>kill millions, and open doors to China</w:t>
      </w:r>
    </w:p>
    <w:p w14:paraId="7B26DEA0" w14:textId="22E53145" w:rsidR="0095317C" w:rsidRPr="00A36C14" w:rsidRDefault="00AC3459" w:rsidP="00A36C14">
      <w:pPr>
        <w:spacing w:after="120"/>
        <w:rPr>
          <w:rFonts w:ascii="Arial" w:hAnsi="Arial" w:cs="Arial"/>
          <w:bCs/>
        </w:rPr>
      </w:pPr>
      <w:r w:rsidRPr="00A36C14">
        <w:rPr>
          <w:rFonts w:ascii="Arial" w:hAnsi="Arial" w:cs="Arial"/>
          <w:bCs/>
        </w:rPr>
        <w:t>Duggan Flanakin</w:t>
      </w:r>
    </w:p>
    <w:p w14:paraId="534F7A15" w14:textId="63FB7862" w:rsidR="0095317C" w:rsidRPr="00A36C14" w:rsidRDefault="0095317C" w:rsidP="0015096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A2A2A"/>
        </w:rPr>
      </w:pPr>
      <w:r w:rsidRPr="00A36C14">
        <w:rPr>
          <w:rFonts w:ascii="Times New Roman" w:hAnsi="Times New Roman" w:cs="Times New Roman"/>
        </w:rPr>
        <w:t xml:space="preserve">Joe Biden has pledged </w:t>
      </w:r>
      <w:r w:rsidR="005C2A6A">
        <w:rPr>
          <w:rFonts w:ascii="Times New Roman" w:hAnsi="Times New Roman" w:cs="Times New Roman"/>
        </w:rPr>
        <w:t>that</w:t>
      </w:r>
      <w:r w:rsidRPr="00A36C14">
        <w:rPr>
          <w:rFonts w:ascii="Times New Roman" w:hAnsi="Times New Roman" w:cs="Times New Roman"/>
        </w:rPr>
        <w:t xml:space="preserve"> one of his first acts as President </w:t>
      </w:r>
      <w:r w:rsidR="005C2A6A">
        <w:rPr>
          <w:rFonts w:ascii="Times New Roman" w:hAnsi="Times New Roman" w:cs="Times New Roman"/>
        </w:rPr>
        <w:t xml:space="preserve">will be rejoining </w:t>
      </w:r>
      <w:r w:rsidRPr="00A36C14">
        <w:rPr>
          <w:rFonts w:ascii="Times New Roman" w:hAnsi="Times New Roman" w:cs="Times New Roman"/>
        </w:rPr>
        <w:t xml:space="preserve">the </w:t>
      </w:r>
      <w:hyperlink r:id="rId8" w:history="1">
        <w:r w:rsidRPr="00BE0478">
          <w:rPr>
            <w:rStyle w:val="Hyperlink"/>
            <w:rFonts w:ascii="Times New Roman" w:hAnsi="Times New Roman" w:cs="Times New Roman"/>
          </w:rPr>
          <w:t xml:space="preserve">Paris </w:t>
        </w:r>
        <w:r w:rsidR="00BE0478" w:rsidRPr="00BE0478">
          <w:rPr>
            <w:rStyle w:val="Hyperlink"/>
            <w:rFonts w:ascii="Times New Roman" w:hAnsi="Times New Roman" w:cs="Times New Roman"/>
          </w:rPr>
          <w:t>C</w:t>
        </w:r>
        <w:r w:rsidRPr="00BE0478">
          <w:rPr>
            <w:rStyle w:val="Hyperlink"/>
            <w:rFonts w:ascii="Times New Roman" w:hAnsi="Times New Roman" w:cs="Times New Roman"/>
          </w:rPr>
          <w:t xml:space="preserve">limate </w:t>
        </w:r>
        <w:r w:rsidR="00BE0478" w:rsidRPr="00BE0478">
          <w:rPr>
            <w:rStyle w:val="Hyperlink"/>
            <w:rFonts w:ascii="Times New Roman" w:hAnsi="Times New Roman" w:cs="Times New Roman"/>
          </w:rPr>
          <w:t>T</w:t>
        </w:r>
        <w:r w:rsidR="005C2A6A" w:rsidRPr="00BE0478">
          <w:rPr>
            <w:rStyle w:val="Hyperlink"/>
            <w:rFonts w:ascii="Times New Roman" w:hAnsi="Times New Roman" w:cs="Times New Roman"/>
          </w:rPr>
          <w:t>reaty</w:t>
        </w:r>
      </w:hyperlink>
      <w:r w:rsidR="005C2A6A">
        <w:rPr>
          <w:rFonts w:ascii="Times New Roman" w:hAnsi="Times New Roman" w:cs="Times New Roman"/>
        </w:rPr>
        <w:t xml:space="preserve"> –</w:t>
      </w:r>
      <w:r w:rsidRPr="00A36C14">
        <w:rPr>
          <w:rFonts w:ascii="Times New Roman" w:hAnsi="Times New Roman" w:cs="Times New Roman"/>
        </w:rPr>
        <w:t xml:space="preserve"> which </w:t>
      </w:r>
      <w:r w:rsidRPr="005C2A6A">
        <w:rPr>
          <w:rFonts w:ascii="Times New Roman" w:hAnsi="Times New Roman" w:cs="Times New Roman"/>
          <w:bCs/>
          <w:i/>
        </w:rPr>
        <w:t>give</w:t>
      </w:r>
      <w:r w:rsidR="005C2A6A">
        <w:rPr>
          <w:rFonts w:ascii="Times New Roman" w:hAnsi="Times New Roman" w:cs="Times New Roman"/>
          <w:bCs/>
          <w:i/>
        </w:rPr>
        <w:t>s</w:t>
      </w:r>
      <w:r w:rsidRPr="005C2A6A">
        <w:rPr>
          <w:rFonts w:ascii="Times New Roman" w:hAnsi="Times New Roman" w:cs="Times New Roman"/>
          <w:bCs/>
          <w:i/>
        </w:rPr>
        <w:t xml:space="preserve"> China a </w:t>
      </w:r>
      <w:r w:rsidR="005C2A6A">
        <w:rPr>
          <w:rFonts w:ascii="Times New Roman" w:hAnsi="Times New Roman" w:cs="Times New Roman"/>
          <w:bCs/>
          <w:i/>
        </w:rPr>
        <w:t xml:space="preserve">complete </w:t>
      </w:r>
      <w:r w:rsidRPr="005C2A6A">
        <w:rPr>
          <w:rFonts w:ascii="Times New Roman" w:hAnsi="Times New Roman" w:cs="Times New Roman"/>
          <w:bCs/>
          <w:i/>
        </w:rPr>
        <w:t>pas</w:t>
      </w:r>
      <w:r w:rsidR="005C2A6A">
        <w:rPr>
          <w:rFonts w:ascii="Times New Roman" w:hAnsi="Times New Roman" w:cs="Times New Roman"/>
          <w:bCs/>
          <w:i/>
        </w:rPr>
        <w:t>s on reducing emission</w:t>
      </w:r>
      <w:r w:rsidRPr="005C2A6A">
        <w:rPr>
          <w:rFonts w:ascii="Times New Roman" w:hAnsi="Times New Roman" w:cs="Times New Roman"/>
          <w:bCs/>
          <w:i/>
        </w:rPr>
        <w:t>s</w:t>
      </w:r>
      <w:r w:rsidRPr="00A36C14">
        <w:rPr>
          <w:rFonts w:ascii="Times New Roman" w:hAnsi="Times New Roman" w:cs="Times New Roman"/>
        </w:rPr>
        <w:t xml:space="preserve"> until at least 2030. </w:t>
      </w:r>
      <w:r w:rsidR="005C2A6A">
        <w:rPr>
          <w:rFonts w:ascii="Times New Roman" w:hAnsi="Times New Roman" w:cs="Times New Roman"/>
        </w:rPr>
        <w:t xml:space="preserve">Even </w:t>
      </w:r>
      <w:r w:rsidRPr="00A36C14">
        <w:rPr>
          <w:rFonts w:ascii="Times New Roman" w:hAnsi="Times New Roman" w:cs="Times New Roman"/>
        </w:rPr>
        <w:t xml:space="preserve">Biden’s designated </w:t>
      </w:r>
      <w:r w:rsidR="005C2A6A">
        <w:rPr>
          <w:rFonts w:ascii="Times New Roman" w:hAnsi="Times New Roman" w:cs="Times New Roman"/>
        </w:rPr>
        <w:t xml:space="preserve">“climate </w:t>
      </w:r>
      <w:r w:rsidRPr="00A36C14">
        <w:rPr>
          <w:rFonts w:ascii="Times New Roman" w:hAnsi="Times New Roman" w:cs="Times New Roman"/>
        </w:rPr>
        <w:t>envoy,</w:t>
      </w:r>
      <w:r w:rsidR="005C2A6A">
        <w:rPr>
          <w:rFonts w:ascii="Times New Roman" w:hAnsi="Times New Roman" w:cs="Times New Roman"/>
        </w:rPr>
        <w:t>”</w:t>
      </w:r>
      <w:r w:rsidRPr="00A36C14">
        <w:rPr>
          <w:rFonts w:ascii="Times New Roman" w:hAnsi="Times New Roman" w:cs="Times New Roman"/>
        </w:rPr>
        <w:t xml:space="preserve"> former Secretary of State </w:t>
      </w:r>
      <w:hyperlink r:id="rId9" w:history="1">
        <w:r w:rsidR="005C2A6A">
          <w:rPr>
            <w:rStyle w:val="Hyperlink"/>
            <w:rFonts w:ascii="Times New Roman" w:hAnsi="Times New Roman" w:cs="Times New Roman"/>
          </w:rPr>
          <w:t>John Kerry</w:t>
        </w:r>
      </w:hyperlink>
      <w:r w:rsidR="005C2A6A">
        <w:rPr>
          <w:rFonts w:ascii="Times New Roman" w:hAnsi="Times New Roman" w:cs="Times New Roman"/>
        </w:rPr>
        <w:t xml:space="preserve">, says </w:t>
      </w:r>
      <w:r w:rsidRPr="00A36C14">
        <w:rPr>
          <w:rFonts w:ascii="Times New Roman" w:hAnsi="Times New Roman" w:cs="Times New Roman"/>
        </w:rPr>
        <w:t xml:space="preserve">the existing </w:t>
      </w:r>
      <w:r w:rsidR="005C2A6A">
        <w:rPr>
          <w:rFonts w:ascii="Times New Roman" w:hAnsi="Times New Roman" w:cs="Times New Roman"/>
        </w:rPr>
        <w:t>treaty</w:t>
      </w:r>
      <w:r w:rsidRPr="00A36C14">
        <w:rPr>
          <w:rFonts w:ascii="Times New Roman" w:hAnsi="Times New Roman" w:cs="Times New Roman"/>
        </w:rPr>
        <w:t xml:space="preserve"> “has to be stronger</w:t>
      </w:r>
      <w:r w:rsidR="005C2A6A">
        <w:rPr>
          <w:rFonts w:ascii="Times New Roman" w:hAnsi="Times New Roman" w:cs="Times New Roman"/>
        </w:rPr>
        <w:t>,</w:t>
      </w:r>
      <w:r w:rsidRPr="00A36C14">
        <w:rPr>
          <w:rFonts w:ascii="Times New Roman" w:hAnsi="Times New Roman" w:cs="Times New Roman"/>
        </w:rPr>
        <w:t xml:space="preserve">” </w:t>
      </w:r>
      <w:r w:rsidR="005C2A6A">
        <w:rPr>
          <w:rFonts w:ascii="Times New Roman" w:hAnsi="Times New Roman" w:cs="Times New Roman"/>
        </w:rPr>
        <w:t xml:space="preserve">but then </w:t>
      </w:r>
      <w:r w:rsidRPr="00A36C14">
        <w:rPr>
          <w:rFonts w:ascii="Times New Roman" w:hAnsi="Times New Roman" w:cs="Times New Roman"/>
        </w:rPr>
        <w:t>claims China</w:t>
      </w:r>
      <w:r w:rsidR="005C2A6A">
        <w:rPr>
          <w:rFonts w:ascii="Times New Roman" w:hAnsi="Times New Roman" w:cs="Times New Roman"/>
        </w:rPr>
        <w:t xml:space="preserve"> will somehow become an active partner</w:t>
      </w:r>
      <w:r w:rsidRPr="00A36C14">
        <w:rPr>
          <w:rFonts w:ascii="Times New Roman" w:hAnsi="Times New Roman" w:cs="Times New Roman"/>
        </w:rPr>
        <w:t xml:space="preserve">, </w:t>
      </w:r>
      <w:r w:rsidR="005C2A6A">
        <w:rPr>
          <w:rFonts w:ascii="Times New Roman" w:hAnsi="Times New Roman" w:cs="Times New Roman"/>
        </w:rPr>
        <w:t xml:space="preserve">instead of the </w:t>
      </w:r>
      <w:r w:rsidRPr="00A36C14">
        <w:rPr>
          <w:rFonts w:ascii="Times New Roman" w:hAnsi="Times New Roman" w:cs="Times New Roman"/>
        </w:rPr>
        <w:t>competitor and adversary</w:t>
      </w:r>
      <w:r w:rsidR="005C2A6A">
        <w:rPr>
          <w:rFonts w:ascii="Times New Roman" w:hAnsi="Times New Roman" w:cs="Times New Roman"/>
        </w:rPr>
        <w:t xml:space="preserve"> it clearly is</w:t>
      </w:r>
      <w:r w:rsidRPr="00A36C14">
        <w:rPr>
          <w:rFonts w:ascii="Times New Roman" w:hAnsi="Times New Roman" w:cs="Times New Roman"/>
        </w:rPr>
        <w:t xml:space="preserve">. His rationale: </w:t>
      </w:r>
      <w:r w:rsidRPr="00A36C14">
        <w:rPr>
          <w:rFonts w:ascii="Times New Roman" w:hAnsi="Times New Roman" w:cs="Times New Roman"/>
          <w:color w:val="2A2A2A"/>
        </w:rPr>
        <w:t>“Climate is imperative, it's as imperative for China as it is for us.”</w:t>
      </w:r>
    </w:p>
    <w:p w14:paraId="6D42F5EA" w14:textId="0CD736F5" w:rsidR="00122E84" w:rsidRDefault="00B94696" w:rsidP="0015096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As to</w:t>
      </w:r>
      <w:r w:rsidR="0095317C" w:rsidRPr="00A36C14">
        <w:rPr>
          <w:rFonts w:ascii="Times New Roman" w:hAnsi="Times New Roman" w:cs="Times New Roman"/>
          <w:color w:val="2A2A2A"/>
        </w:rPr>
        <w:t xml:space="preserve"> China</w:t>
      </w:r>
      <w:r>
        <w:rPr>
          <w:rFonts w:ascii="Times New Roman" w:hAnsi="Times New Roman" w:cs="Times New Roman"/>
          <w:color w:val="2A2A2A"/>
        </w:rPr>
        <w:t xml:space="preserve"> employing more </w:t>
      </w:r>
      <w:r w:rsidR="0095317C" w:rsidRPr="00A36C14">
        <w:rPr>
          <w:rFonts w:ascii="Times New Roman" w:hAnsi="Times New Roman" w:cs="Times New Roman"/>
          <w:color w:val="2A2A2A"/>
        </w:rPr>
        <w:t>Green technology</w:t>
      </w:r>
      <w:r>
        <w:rPr>
          <w:rFonts w:ascii="Times New Roman" w:hAnsi="Times New Roman" w:cs="Times New Roman"/>
          <w:color w:val="2A2A2A"/>
        </w:rPr>
        <w:t xml:space="preserve"> and abiding by </w:t>
      </w:r>
      <w:r w:rsidR="00343636" w:rsidRPr="00A36C14">
        <w:rPr>
          <w:rFonts w:ascii="Times New Roman" w:hAnsi="Times New Roman" w:cs="Times New Roman"/>
          <w:color w:val="2A2A2A"/>
        </w:rPr>
        <w:t>(much less strengthen</w:t>
      </w:r>
      <w:r>
        <w:rPr>
          <w:rFonts w:ascii="Times New Roman" w:hAnsi="Times New Roman" w:cs="Times New Roman"/>
          <w:color w:val="2A2A2A"/>
        </w:rPr>
        <w:t>ing</w:t>
      </w:r>
      <w:r w:rsidR="00343636" w:rsidRPr="00A36C14">
        <w:rPr>
          <w:rFonts w:ascii="Times New Roman" w:hAnsi="Times New Roman" w:cs="Times New Roman"/>
          <w:color w:val="2A2A2A"/>
        </w:rPr>
        <w:t>) the Paris agreement,</w:t>
      </w:r>
      <w:r w:rsidR="0095317C" w:rsidRPr="00A36C14">
        <w:rPr>
          <w:rFonts w:ascii="Times New Roman" w:hAnsi="Times New Roman" w:cs="Times New Roman"/>
          <w:color w:val="2A2A2A"/>
        </w:rPr>
        <w:t xml:space="preserve"> </w:t>
      </w:r>
      <w:r>
        <w:rPr>
          <w:rFonts w:ascii="Times New Roman" w:hAnsi="Times New Roman" w:cs="Times New Roman"/>
          <w:color w:val="2A2A2A"/>
        </w:rPr>
        <w:t xml:space="preserve">the evidence </w:t>
      </w:r>
      <w:r w:rsidR="0095317C" w:rsidRPr="00A36C14">
        <w:rPr>
          <w:rFonts w:ascii="Times New Roman" w:hAnsi="Times New Roman" w:cs="Times New Roman"/>
          <w:color w:val="2A2A2A"/>
        </w:rPr>
        <w:t>is at best spotty</w:t>
      </w:r>
      <w:r>
        <w:rPr>
          <w:rFonts w:ascii="Times New Roman" w:hAnsi="Times New Roman" w:cs="Times New Roman"/>
          <w:color w:val="2A2A2A"/>
        </w:rPr>
        <w:t>, at worst completely the opposite</w:t>
      </w:r>
      <w:r w:rsidR="0095317C" w:rsidRPr="00A36C14">
        <w:rPr>
          <w:rFonts w:ascii="Times New Roman" w:hAnsi="Times New Roman" w:cs="Times New Roman"/>
          <w:color w:val="2A2A2A"/>
        </w:rPr>
        <w:t xml:space="preserve">. </w:t>
      </w:r>
      <w:r w:rsidR="00122E84" w:rsidRPr="00A36C14">
        <w:rPr>
          <w:rFonts w:ascii="Times New Roman" w:hAnsi="Times New Roman" w:cs="Times New Roman"/>
          <w:color w:val="2A2A2A"/>
        </w:rPr>
        <w:t>President Trump pulled the U</w:t>
      </w:r>
      <w:r>
        <w:rPr>
          <w:rFonts w:ascii="Times New Roman" w:hAnsi="Times New Roman" w:cs="Times New Roman"/>
          <w:color w:val="2A2A2A"/>
        </w:rPr>
        <w:t>nited States</w:t>
      </w:r>
      <w:r w:rsidR="00122E84" w:rsidRPr="00A36C14">
        <w:rPr>
          <w:rFonts w:ascii="Times New Roman" w:hAnsi="Times New Roman" w:cs="Times New Roman"/>
          <w:color w:val="2A2A2A"/>
        </w:rPr>
        <w:t xml:space="preserve"> out o</w:t>
      </w:r>
      <w:r w:rsidR="00343636" w:rsidRPr="00A36C14">
        <w:rPr>
          <w:rFonts w:ascii="Times New Roman" w:hAnsi="Times New Roman" w:cs="Times New Roman"/>
          <w:color w:val="2A2A2A"/>
        </w:rPr>
        <w:t xml:space="preserve">f </w:t>
      </w:r>
      <w:r w:rsidR="00122E84" w:rsidRPr="00A36C14">
        <w:rPr>
          <w:rFonts w:ascii="Times New Roman" w:hAnsi="Times New Roman" w:cs="Times New Roman"/>
          <w:color w:val="2A2A2A"/>
        </w:rPr>
        <w:t xml:space="preserve">Paris, </w:t>
      </w:r>
      <w:r w:rsidR="009D4233">
        <w:rPr>
          <w:rFonts w:ascii="Times New Roman" w:hAnsi="Times New Roman" w:cs="Times New Roman"/>
          <w:color w:val="2A2A2A"/>
        </w:rPr>
        <w:t xml:space="preserve">but between January 2017 and </w:t>
      </w:r>
      <w:r w:rsidR="00122E84" w:rsidRPr="00A36C14">
        <w:rPr>
          <w:rFonts w:ascii="Times New Roman" w:hAnsi="Times New Roman" w:cs="Times New Roman"/>
          <w:color w:val="2A2A2A"/>
        </w:rPr>
        <w:t xml:space="preserve">May 2019 </w:t>
      </w:r>
      <w:r w:rsidR="009D4233">
        <w:rPr>
          <w:rFonts w:ascii="Times New Roman" w:hAnsi="Times New Roman" w:cs="Times New Roman"/>
          <w:color w:val="2A2A2A"/>
        </w:rPr>
        <w:t xml:space="preserve">the US </w:t>
      </w:r>
      <w:r w:rsidR="00122E84" w:rsidRPr="00A36C14">
        <w:rPr>
          <w:rFonts w:ascii="Times New Roman" w:hAnsi="Times New Roman" w:cs="Times New Roman"/>
          <w:color w:val="2A2A2A"/>
        </w:rPr>
        <w:t xml:space="preserve">had </w:t>
      </w:r>
      <w:hyperlink r:id="rId10" w:history="1">
        <w:r w:rsidR="00122E84" w:rsidRPr="00A36C14">
          <w:rPr>
            <w:rStyle w:val="Hyperlink"/>
            <w:rFonts w:ascii="Times New Roman" w:hAnsi="Times New Roman" w:cs="Times New Roman"/>
          </w:rPr>
          <w:t>shuttered 50 coal-fired power plants</w:t>
        </w:r>
      </w:hyperlink>
      <w:r w:rsidR="00122E84" w:rsidRPr="00A36C14">
        <w:rPr>
          <w:rFonts w:ascii="Times New Roman" w:hAnsi="Times New Roman" w:cs="Times New Roman"/>
          <w:color w:val="2A2A2A"/>
        </w:rPr>
        <w:t xml:space="preserve">, with 51 more shutdowns announced, bringing the total shutdowns to 289 (330 once announced shutdowns </w:t>
      </w:r>
      <w:r w:rsidR="009D4233">
        <w:rPr>
          <w:rFonts w:ascii="Times New Roman" w:hAnsi="Times New Roman" w:cs="Times New Roman"/>
          <w:color w:val="2A2A2A"/>
        </w:rPr>
        <w:t xml:space="preserve">also </w:t>
      </w:r>
      <w:r w:rsidR="00122E84" w:rsidRPr="00A36C14">
        <w:rPr>
          <w:rFonts w:ascii="Times New Roman" w:hAnsi="Times New Roman" w:cs="Times New Roman"/>
          <w:color w:val="2A2A2A"/>
        </w:rPr>
        <w:t xml:space="preserve">take place) </w:t>
      </w:r>
      <w:r w:rsidR="009D4233">
        <w:rPr>
          <w:rFonts w:ascii="Times New Roman" w:hAnsi="Times New Roman" w:cs="Times New Roman"/>
          <w:color w:val="2A2A2A"/>
        </w:rPr>
        <w:t xml:space="preserve">since 2010, soon </w:t>
      </w:r>
      <w:r w:rsidR="00122E84" w:rsidRPr="00A36C14">
        <w:rPr>
          <w:rFonts w:ascii="Times New Roman" w:hAnsi="Times New Roman" w:cs="Times New Roman"/>
          <w:color w:val="2A2A2A"/>
        </w:rPr>
        <w:t>leaving under 200 still operating.</w:t>
      </w:r>
      <w:r>
        <w:rPr>
          <w:rFonts w:ascii="Times New Roman" w:hAnsi="Times New Roman" w:cs="Times New Roman"/>
          <w:color w:val="2A2A2A"/>
        </w:rPr>
        <w:t xml:space="preserve"> </w:t>
      </w:r>
    </w:p>
    <w:p w14:paraId="20BA0DF4" w14:textId="150DC47C" w:rsidR="00F9777F" w:rsidRPr="00A36C14" w:rsidRDefault="00B94696" w:rsidP="0015096F">
      <w:pPr>
        <w:shd w:val="clear" w:color="auto" w:fill="FFFFFF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A2A2A"/>
        </w:rPr>
        <w:t xml:space="preserve">Meanwhile, as of 2019, China had </w:t>
      </w:r>
      <w:hyperlink r:id="rId11" w:history="1">
        <w:r>
          <w:rPr>
            <w:rStyle w:val="Hyperlink"/>
            <w:rFonts w:ascii="Times New Roman" w:hAnsi="Times New Roman" w:cs="Times New Roman"/>
          </w:rPr>
          <w:t>2,363 active coal-fired power plants</w:t>
        </w:r>
      </w:hyperlink>
      <w:r w:rsidR="00343636" w:rsidRPr="00A36C14">
        <w:rPr>
          <w:rFonts w:ascii="Times New Roman" w:eastAsia="Times New Roman" w:hAnsi="Times New Roman" w:cs="Times New Roman"/>
          <w:color w:val="1A1A1A"/>
        </w:rPr>
        <w:t xml:space="preserve"> and</w:t>
      </w:r>
      <w:r w:rsidR="00F9777F" w:rsidRPr="00A36C14">
        <w:rPr>
          <w:rFonts w:ascii="Times New Roman" w:eastAsia="Times New Roman" w:hAnsi="Times New Roman" w:cs="Times New Roman"/>
          <w:color w:val="1A1A1A"/>
        </w:rPr>
        <w:t xml:space="preserve"> was building another 1,171 </w:t>
      </w:r>
      <w:r>
        <w:rPr>
          <w:rFonts w:ascii="Times New Roman" w:eastAsia="Times New Roman" w:hAnsi="Times New Roman" w:cs="Times New Roman"/>
          <w:color w:val="1A1A1A"/>
        </w:rPr>
        <w:t>in the Middle Kingdom</w:t>
      </w:r>
      <w:r w:rsidR="00F9777F" w:rsidRPr="00A36C14">
        <w:rPr>
          <w:rFonts w:ascii="Times New Roman" w:eastAsia="Times New Roman" w:hAnsi="Times New Roman" w:cs="Times New Roman"/>
          <w:color w:val="1A1A1A"/>
        </w:rPr>
        <w:t xml:space="preserve"> – plus </w:t>
      </w:r>
      <w:r>
        <w:rPr>
          <w:rFonts w:ascii="Times New Roman" w:eastAsia="Times New Roman" w:hAnsi="Times New Roman" w:cs="Times New Roman"/>
          <w:color w:val="1A1A1A"/>
        </w:rPr>
        <w:t>hundreds</w:t>
      </w:r>
      <w:r w:rsidR="00F9777F" w:rsidRPr="00A36C14">
        <w:rPr>
          <w:rFonts w:ascii="Times New Roman" w:eastAsia="Times New Roman" w:hAnsi="Times New Roman" w:cs="Times New Roman"/>
          <w:color w:val="1A1A1A"/>
        </w:rPr>
        <w:t xml:space="preserve"> more in Africa</w:t>
      </w:r>
      <w:r>
        <w:rPr>
          <w:rFonts w:ascii="Times New Roman" w:eastAsia="Times New Roman" w:hAnsi="Times New Roman" w:cs="Times New Roman"/>
          <w:color w:val="1A1A1A"/>
        </w:rPr>
        <w:t>, Asia</w:t>
      </w:r>
      <w:r w:rsidR="00F9777F" w:rsidRPr="00A36C14">
        <w:rPr>
          <w:rFonts w:ascii="Times New Roman" w:eastAsia="Times New Roman" w:hAnsi="Times New Roman" w:cs="Times New Roman"/>
          <w:color w:val="1A1A1A"/>
        </w:rPr>
        <w:t xml:space="preserve"> and elsewhere. </w:t>
      </w:r>
      <w:hyperlink r:id="rId12" w:history="1">
        <w:r>
          <w:rPr>
            <w:rStyle w:val="Hyperlink"/>
            <w:rFonts w:ascii="Times New Roman" w:hAnsi="Times New Roman" w:cs="Times New Roman"/>
          </w:rPr>
          <w:t>A</w:t>
        </w:r>
        <w:r w:rsidR="00F9777F" w:rsidRPr="00A36C14">
          <w:rPr>
            <w:rStyle w:val="Hyperlink"/>
            <w:rFonts w:ascii="Times New Roman" w:hAnsi="Times New Roman" w:cs="Times New Roman"/>
          </w:rPr>
          <w:t xml:space="preserve"> CO2 Coalition </w:t>
        </w:r>
        <w:r w:rsidR="006C17E2">
          <w:rPr>
            <w:rStyle w:val="Hyperlink"/>
            <w:rFonts w:ascii="Times New Roman" w:hAnsi="Times New Roman" w:cs="Times New Roman"/>
          </w:rPr>
          <w:t>w</w:t>
        </w:r>
        <w:r w:rsidR="00F9777F" w:rsidRPr="00A36C14">
          <w:rPr>
            <w:rStyle w:val="Hyperlink"/>
            <w:rFonts w:ascii="Times New Roman" w:hAnsi="Times New Roman" w:cs="Times New Roman"/>
          </w:rPr>
          <w:t xml:space="preserve">hite </w:t>
        </w:r>
        <w:r w:rsidR="006C17E2">
          <w:rPr>
            <w:rStyle w:val="Hyperlink"/>
            <w:rFonts w:ascii="Times New Roman" w:hAnsi="Times New Roman" w:cs="Times New Roman"/>
          </w:rPr>
          <w:t>p</w:t>
        </w:r>
        <w:r w:rsidR="00F9777F" w:rsidRPr="00A36C14">
          <w:rPr>
            <w:rStyle w:val="Hyperlink"/>
            <w:rFonts w:ascii="Times New Roman" w:hAnsi="Times New Roman" w:cs="Times New Roman"/>
          </w:rPr>
          <w:t>aper</w:t>
        </w:r>
      </w:hyperlink>
      <w:r w:rsidR="00F9777F" w:rsidRPr="00A36C14">
        <w:rPr>
          <w:rFonts w:ascii="Times New Roman" w:hAnsi="Times New Roman" w:cs="Times New Roman"/>
          <w:color w:val="2A2A2A"/>
        </w:rPr>
        <w:t xml:space="preserve"> </w:t>
      </w:r>
      <w:r w:rsidR="00F9777F" w:rsidRPr="00A36C14">
        <w:rPr>
          <w:rFonts w:ascii="Times New Roman" w:hAnsi="Times New Roman" w:cs="Times New Roman"/>
        </w:rPr>
        <w:t xml:space="preserve">by Kathleen Hartnett White and </w:t>
      </w:r>
      <w:r w:rsidR="00F9777F" w:rsidRPr="00A36C14">
        <w:rPr>
          <w:rStyle w:val="Emphasis"/>
          <w:rFonts w:ascii="Times New Roman" w:hAnsi="Times New Roman" w:cs="Times New Roman"/>
          <w:i w:val="0"/>
          <w:iCs w:val="0"/>
          <w:color w:val="000000"/>
          <w:bdr w:val="none" w:sz="0" w:space="0" w:color="auto" w:frame="1"/>
        </w:rPr>
        <w:t>Caleb Rossiter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bdr w:val="none" w:sz="0" w:space="0" w:color="auto" w:frame="1"/>
        </w:rPr>
        <w:t xml:space="preserve"> reveals that </w:t>
      </w:r>
      <w:r w:rsidR="00F9777F" w:rsidRPr="00A36C14">
        <w:rPr>
          <w:rStyle w:val="Emphasis"/>
          <w:rFonts w:ascii="Times New Roman" w:hAnsi="Times New Roman" w:cs="Times New Roman"/>
          <w:i w:val="0"/>
          <w:iCs w:val="0"/>
          <w:color w:val="000000"/>
          <w:bdr w:val="none" w:sz="0" w:space="0" w:color="auto" w:frame="1"/>
        </w:rPr>
        <w:t xml:space="preserve">China </w:t>
      </w:r>
      <w:r w:rsidR="009D4233">
        <w:rPr>
          <w:rStyle w:val="Emphasis"/>
          <w:rFonts w:ascii="Times New Roman" w:hAnsi="Times New Roman" w:cs="Times New Roman"/>
          <w:i w:val="0"/>
          <w:iCs w:val="0"/>
          <w:color w:val="000000"/>
          <w:bdr w:val="none" w:sz="0" w:space="0" w:color="auto" w:frame="1"/>
        </w:rPr>
        <w:t xml:space="preserve">now </w:t>
      </w:r>
      <w:r>
        <w:rPr>
          <w:rStyle w:val="Emphasis"/>
          <w:rFonts w:ascii="Times New Roman" w:hAnsi="Times New Roman" w:cs="Times New Roman"/>
          <w:i w:val="0"/>
          <w:iCs w:val="0"/>
          <w:color w:val="000000"/>
          <w:bdr w:val="none" w:sz="0" w:space="0" w:color="auto" w:frame="1"/>
        </w:rPr>
        <w:t xml:space="preserve">has </w:t>
      </w:r>
      <w:hyperlink r:id="rId13" w:history="1">
        <w:r w:rsidR="00F9777F" w:rsidRPr="00A36C14">
          <w:rPr>
            <w:rStyle w:val="Hyperlink"/>
            <w:rFonts w:ascii="Times New Roman" w:hAnsi="Times New Roman" w:cs="Times New Roman"/>
          </w:rPr>
          <w:t xml:space="preserve">modern </w:t>
        </w:r>
        <w:r w:rsidR="006C17E2">
          <w:rPr>
            <w:rStyle w:val="Hyperlink"/>
            <w:rFonts w:ascii="Times New Roman" w:hAnsi="Times New Roman" w:cs="Times New Roman"/>
          </w:rPr>
          <w:t>pollutant-s</w:t>
        </w:r>
        <w:r w:rsidR="00F9777F" w:rsidRPr="00A36C14">
          <w:rPr>
            <w:rStyle w:val="Hyperlink"/>
            <w:rFonts w:ascii="Times New Roman" w:hAnsi="Times New Roman" w:cs="Times New Roman"/>
          </w:rPr>
          <w:t>crubbing technology</w:t>
        </w:r>
      </w:hyperlink>
      <w:r w:rsidR="00343636" w:rsidRPr="00A36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43636" w:rsidRPr="00A36C14">
        <w:rPr>
          <w:rFonts w:ascii="Times New Roman" w:hAnsi="Times New Roman" w:cs="Times New Roman"/>
        </w:rPr>
        <w:t>n over</w:t>
      </w:r>
      <w:r w:rsidR="00F9777F" w:rsidRPr="00A36C14">
        <w:rPr>
          <w:rFonts w:ascii="Times New Roman" w:hAnsi="Times New Roman" w:cs="Times New Roman"/>
        </w:rPr>
        <w:t xml:space="preserve"> 80</w:t>
      </w:r>
      <w:r>
        <w:rPr>
          <w:rFonts w:ascii="Times New Roman" w:hAnsi="Times New Roman" w:cs="Times New Roman"/>
        </w:rPr>
        <w:t>%</w:t>
      </w:r>
      <w:r w:rsidR="00F9777F" w:rsidRPr="00A36C14">
        <w:rPr>
          <w:rFonts w:ascii="Times New Roman" w:hAnsi="Times New Roman" w:cs="Times New Roman"/>
        </w:rPr>
        <w:t xml:space="preserve"> of </w:t>
      </w:r>
      <w:r w:rsidR="00343636" w:rsidRPr="00A36C14">
        <w:rPr>
          <w:rFonts w:ascii="Times New Roman" w:hAnsi="Times New Roman" w:cs="Times New Roman"/>
        </w:rPr>
        <w:t xml:space="preserve">its coal-fired power </w:t>
      </w:r>
      <w:r w:rsidR="00F9777F" w:rsidRPr="00A36C14">
        <w:rPr>
          <w:rFonts w:ascii="Times New Roman" w:hAnsi="Times New Roman" w:cs="Times New Roman"/>
        </w:rPr>
        <w:t>plants</w:t>
      </w:r>
      <w:r w:rsidR="00343636" w:rsidRPr="00A36C14">
        <w:rPr>
          <w:rFonts w:ascii="Times New Roman" w:hAnsi="Times New Roman" w:cs="Times New Roman"/>
        </w:rPr>
        <w:t>,</w:t>
      </w:r>
      <w:r w:rsidR="00F9777F" w:rsidRPr="00A36C14">
        <w:rPr>
          <w:rFonts w:ascii="Times New Roman" w:hAnsi="Times New Roman" w:cs="Times New Roman"/>
        </w:rPr>
        <w:t xml:space="preserve"> </w:t>
      </w:r>
      <w:r w:rsidR="006C17E2">
        <w:rPr>
          <w:rFonts w:ascii="Times New Roman" w:hAnsi="Times New Roman" w:cs="Times New Roman"/>
        </w:rPr>
        <w:t>but</w:t>
      </w:r>
      <w:r w:rsidR="00F9777F" w:rsidRPr="00A36C14">
        <w:rPr>
          <w:rFonts w:ascii="Times New Roman" w:hAnsi="Times New Roman" w:cs="Times New Roman"/>
        </w:rPr>
        <w:t xml:space="preserve"> no scrubbers at any Chinese-built coal-fired power plants in Africa</w:t>
      </w:r>
      <w:r w:rsidR="00343636" w:rsidRPr="00A36C14">
        <w:rPr>
          <w:rFonts w:ascii="Times New Roman" w:hAnsi="Times New Roman" w:cs="Times New Roman"/>
        </w:rPr>
        <w:t xml:space="preserve"> (or likely anywhere else)</w:t>
      </w:r>
      <w:r w:rsidR="006C17E2">
        <w:rPr>
          <w:rFonts w:ascii="Times New Roman" w:hAnsi="Times New Roman" w:cs="Times New Roman"/>
        </w:rPr>
        <w:t xml:space="preserve"> – and </w:t>
      </w:r>
      <w:r w:rsidR="006C17E2" w:rsidRPr="009D4233">
        <w:rPr>
          <w:rFonts w:ascii="Times New Roman" w:hAnsi="Times New Roman" w:cs="Times New Roman"/>
          <w:i/>
        </w:rPr>
        <w:t>none anywhere that remove carbon dioxide</w:t>
      </w:r>
      <w:r w:rsidR="00343636" w:rsidRPr="00A36C14">
        <w:rPr>
          <w:rFonts w:ascii="Times New Roman" w:hAnsi="Times New Roman" w:cs="Times New Roman"/>
        </w:rPr>
        <w:t>.</w:t>
      </w:r>
    </w:p>
    <w:p w14:paraId="5D9B7001" w14:textId="4FB74D70" w:rsidR="00811C5B" w:rsidRPr="00A36C14" w:rsidRDefault="00F9777F" w:rsidP="0015096F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A36C14">
        <w:rPr>
          <w:rFonts w:ascii="Times New Roman" w:hAnsi="Times New Roman" w:cs="Times New Roman"/>
          <w:color w:val="2A2A2A"/>
        </w:rPr>
        <w:t>Harvard University China specialist Edward Cunningham</w:t>
      </w:r>
      <w:r w:rsidR="006C17E2">
        <w:rPr>
          <w:rFonts w:ascii="Times New Roman" w:hAnsi="Times New Roman" w:cs="Times New Roman"/>
          <w:color w:val="2A2A2A"/>
        </w:rPr>
        <w:t xml:space="preserve"> says</w:t>
      </w:r>
      <w:r w:rsidRPr="00A36C14">
        <w:rPr>
          <w:rFonts w:ascii="Times New Roman" w:hAnsi="Times New Roman" w:cs="Times New Roman"/>
          <w:color w:val="2A2A2A"/>
        </w:rPr>
        <w:t xml:space="preserve"> </w:t>
      </w:r>
      <w:r w:rsidRPr="00A36C14">
        <w:rPr>
          <w:rFonts w:ascii="Times New Roman" w:hAnsi="Times New Roman" w:cs="Times New Roman"/>
          <w:color w:val="333333"/>
        </w:rPr>
        <w:t>China is building</w:t>
      </w:r>
      <w:r w:rsidR="00E53131">
        <w:rPr>
          <w:rFonts w:ascii="Times New Roman" w:hAnsi="Times New Roman" w:cs="Times New Roman"/>
          <w:color w:val="333333"/>
        </w:rPr>
        <w:t>,</w:t>
      </w:r>
      <w:r w:rsidRPr="00A36C14">
        <w:rPr>
          <w:rFonts w:ascii="Times New Roman" w:hAnsi="Times New Roman" w:cs="Times New Roman"/>
          <w:color w:val="333333"/>
        </w:rPr>
        <w:t xml:space="preserve"> planning</w:t>
      </w:r>
      <w:r w:rsidR="00E53131">
        <w:rPr>
          <w:rFonts w:ascii="Times New Roman" w:hAnsi="Times New Roman" w:cs="Times New Roman"/>
          <w:color w:val="333333"/>
        </w:rPr>
        <w:t xml:space="preserve"> or financing</w:t>
      </w:r>
      <w:r w:rsidRPr="00A36C14">
        <w:rPr>
          <w:rFonts w:ascii="Times New Roman" w:hAnsi="Times New Roman" w:cs="Times New Roman"/>
          <w:color w:val="333333"/>
        </w:rPr>
        <w:t xml:space="preserve"> </w:t>
      </w:r>
      <w:hyperlink r:id="rId14" w:history="1">
        <w:r w:rsidRPr="006C17E2">
          <w:rPr>
            <w:rStyle w:val="Hyperlink"/>
            <w:rFonts w:ascii="Times New Roman" w:hAnsi="Times New Roman" w:cs="Times New Roman"/>
          </w:rPr>
          <w:t>more than 300</w:t>
        </w:r>
      </w:hyperlink>
      <w:r w:rsidRPr="00A36C14">
        <w:rPr>
          <w:rFonts w:ascii="Times New Roman" w:hAnsi="Times New Roman" w:cs="Times New Roman"/>
          <w:color w:val="333333"/>
        </w:rPr>
        <w:t xml:space="preserve"> coal plants</w:t>
      </w:r>
      <w:r w:rsidR="006C17E2">
        <w:rPr>
          <w:rFonts w:ascii="Times New Roman" w:hAnsi="Times New Roman" w:cs="Times New Roman"/>
          <w:color w:val="333333"/>
        </w:rPr>
        <w:t>,</w:t>
      </w:r>
      <w:r w:rsidRPr="00A36C14">
        <w:rPr>
          <w:rFonts w:ascii="Times New Roman" w:hAnsi="Times New Roman" w:cs="Times New Roman"/>
          <w:color w:val="333333"/>
        </w:rPr>
        <w:t xml:space="preserve"> in places as widespread as Turkey, </w:t>
      </w:r>
      <w:r w:rsidR="006C17E2">
        <w:rPr>
          <w:rFonts w:ascii="Times New Roman" w:hAnsi="Times New Roman" w:cs="Times New Roman"/>
          <w:color w:val="333333"/>
        </w:rPr>
        <w:t xml:space="preserve">Egypt, Vietnam, Indonesia, Bangladesh </w:t>
      </w:r>
      <w:r w:rsidRPr="00A36C14">
        <w:rPr>
          <w:rFonts w:ascii="Times New Roman" w:hAnsi="Times New Roman" w:cs="Times New Roman"/>
          <w:color w:val="333333"/>
        </w:rPr>
        <w:t>and the Philippines.</w:t>
      </w:r>
      <w:r w:rsidR="00811C5B" w:rsidRPr="00A36C14">
        <w:rPr>
          <w:rFonts w:ascii="Times New Roman" w:hAnsi="Times New Roman" w:cs="Times New Roman"/>
          <w:color w:val="333333"/>
        </w:rPr>
        <w:t xml:space="preserve"> </w:t>
      </w:r>
      <w:r w:rsidR="00E53131" w:rsidRPr="00A36C14">
        <w:rPr>
          <w:rFonts w:ascii="Times New Roman" w:hAnsi="Times New Roman" w:cs="Times New Roman"/>
          <w:color w:val="2A2A2A"/>
        </w:rPr>
        <w:t xml:space="preserve">India, South Korea, Japan, South Africa and even </w:t>
      </w:r>
      <w:r w:rsidR="00E53131">
        <w:rPr>
          <w:rFonts w:ascii="Times New Roman" w:hAnsi="Times New Roman" w:cs="Times New Roman"/>
          <w:color w:val="2A2A2A"/>
        </w:rPr>
        <w:t xml:space="preserve">Germany </w:t>
      </w:r>
      <w:hyperlink r:id="rId15" w:history="1">
        <w:r w:rsidR="00E53131" w:rsidRPr="00BF4194">
          <w:rPr>
            <w:rStyle w:val="Hyperlink"/>
            <w:rFonts w:ascii="Times New Roman" w:hAnsi="Times New Roman" w:cs="Times New Roman"/>
          </w:rPr>
          <w:t>are also building hundreds</w:t>
        </w:r>
      </w:hyperlink>
      <w:r w:rsidR="00E53131">
        <w:rPr>
          <w:rFonts w:ascii="Times New Roman" w:hAnsi="Times New Roman" w:cs="Times New Roman"/>
          <w:color w:val="2A2A2A"/>
        </w:rPr>
        <w:t xml:space="preserve"> of </w:t>
      </w:r>
      <w:r w:rsidR="00E53131" w:rsidRPr="00A36C14">
        <w:rPr>
          <w:rFonts w:ascii="Times New Roman" w:hAnsi="Times New Roman" w:cs="Times New Roman"/>
          <w:color w:val="2A2A2A"/>
        </w:rPr>
        <w:t>coal-fired power plants.</w:t>
      </w:r>
      <w:r w:rsidR="00E53131">
        <w:rPr>
          <w:rFonts w:ascii="Times New Roman" w:hAnsi="Times New Roman" w:cs="Times New Roman"/>
          <w:color w:val="2A2A2A"/>
        </w:rPr>
        <w:t xml:space="preserve"> </w:t>
      </w:r>
      <w:r w:rsidR="00E53131" w:rsidRPr="009D4233">
        <w:rPr>
          <w:rFonts w:ascii="Times New Roman" w:hAnsi="Times New Roman" w:cs="Times New Roman"/>
          <w:i/>
          <w:color w:val="333333"/>
        </w:rPr>
        <w:t>No matter how many the USA closes down, it won’t make any global difference</w:t>
      </w:r>
      <w:r w:rsidR="00E53131">
        <w:rPr>
          <w:rFonts w:ascii="Times New Roman" w:hAnsi="Times New Roman" w:cs="Times New Roman"/>
          <w:color w:val="333333"/>
        </w:rPr>
        <w:t xml:space="preserve">. </w:t>
      </w:r>
    </w:p>
    <w:p w14:paraId="40D562EF" w14:textId="1A3A8DF4" w:rsidR="00185F5A" w:rsidRPr="00A36C14" w:rsidRDefault="00AB0A48" w:rsidP="0015096F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333333"/>
        </w:rPr>
      </w:pPr>
      <w:hyperlink r:id="rId16" w:history="1">
        <w:r w:rsidR="00811C5B" w:rsidRPr="00A36C14">
          <w:rPr>
            <w:rStyle w:val="Hyperlink"/>
            <w:rFonts w:ascii="Times New Roman" w:hAnsi="Times New Roman" w:cs="Times New Roman"/>
          </w:rPr>
          <w:t>Boston University data</w:t>
        </w:r>
      </w:hyperlink>
      <w:r w:rsidR="006C17E2">
        <w:rPr>
          <w:rFonts w:ascii="Times New Roman" w:hAnsi="Times New Roman" w:cs="Times New Roman"/>
          <w:color w:val="333333"/>
        </w:rPr>
        <w:t xml:space="preserve"> indicate</w:t>
      </w:r>
      <w:r w:rsidR="00811C5B" w:rsidRPr="00A36C14">
        <w:rPr>
          <w:rFonts w:ascii="Times New Roman" w:hAnsi="Times New Roman" w:cs="Times New Roman"/>
          <w:color w:val="333333"/>
        </w:rPr>
        <w:t xml:space="preserve"> that China has invested over </w:t>
      </w:r>
      <w:r w:rsidR="00811C5B" w:rsidRPr="006C17E2">
        <w:rPr>
          <w:rFonts w:ascii="Times New Roman" w:hAnsi="Times New Roman" w:cs="Times New Roman"/>
          <w:i/>
          <w:color w:val="333333"/>
        </w:rPr>
        <w:t>$50 billion</w:t>
      </w:r>
      <w:r w:rsidR="00811C5B" w:rsidRPr="00A36C14">
        <w:rPr>
          <w:rFonts w:ascii="Times New Roman" w:hAnsi="Times New Roman" w:cs="Times New Roman"/>
          <w:color w:val="333333"/>
        </w:rPr>
        <w:t xml:space="preserve"> </w:t>
      </w:r>
      <w:r w:rsidR="006C17E2">
        <w:rPr>
          <w:rFonts w:ascii="Times New Roman" w:hAnsi="Times New Roman" w:cs="Times New Roman"/>
          <w:color w:val="333333"/>
        </w:rPr>
        <w:t>in building</w:t>
      </w:r>
      <w:r w:rsidR="00811C5B" w:rsidRPr="00A36C14">
        <w:rPr>
          <w:rFonts w:ascii="Times New Roman" w:hAnsi="Times New Roman" w:cs="Times New Roman"/>
          <w:color w:val="333333"/>
        </w:rPr>
        <w:t xml:space="preserve"> new coal plants overseas in recent years, and </w:t>
      </w:r>
      <w:hyperlink r:id="rId17" w:history="1">
        <w:r w:rsidR="00811C5B" w:rsidRPr="00A36C14">
          <w:rPr>
            <w:rStyle w:val="Hyperlink"/>
            <w:rFonts w:ascii="Times New Roman" w:hAnsi="Times New Roman" w:cs="Times New Roman"/>
          </w:rPr>
          <w:t>over a quarter of new coal plants</w:t>
        </w:r>
      </w:hyperlink>
      <w:r w:rsidR="00811C5B" w:rsidRPr="00A36C14">
        <w:rPr>
          <w:rFonts w:ascii="Times New Roman" w:hAnsi="Times New Roman" w:cs="Times New Roman"/>
          <w:color w:val="333333"/>
        </w:rPr>
        <w:t xml:space="preserve"> outside the Middle Kingdom have some commitment or offer of funds from Chinese financial institutions. </w:t>
      </w:r>
    </w:p>
    <w:p w14:paraId="3A8F68FB" w14:textId="4B7E6092" w:rsidR="00B66317" w:rsidRDefault="00811C5B" w:rsidP="0015096F">
      <w:pPr>
        <w:shd w:val="clear" w:color="auto" w:fill="FFFFFF"/>
        <w:spacing w:after="120" w:line="240" w:lineRule="auto"/>
        <w:ind w:right="-144"/>
        <w:textAlignment w:val="baseline"/>
        <w:rPr>
          <w:rFonts w:ascii="Times New Roman" w:hAnsi="Times New Roman" w:cs="Times New Roman"/>
          <w:color w:val="333333"/>
        </w:rPr>
      </w:pPr>
      <w:r w:rsidRPr="00A36C14">
        <w:rPr>
          <w:rFonts w:ascii="Times New Roman" w:hAnsi="Times New Roman" w:cs="Times New Roman"/>
          <w:color w:val="333333"/>
        </w:rPr>
        <w:t>“</w:t>
      </w:r>
      <w:r w:rsidR="00185F5A" w:rsidRPr="00A36C14">
        <w:rPr>
          <w:rFonts w:ascii="Times New Roman" w:hAnsi="Times New Roman" w:cs="Times New Roman"/>
          <w:color w:val="333333"/>
        </w:rPr>
        <w:t>Why is China placing a global bet on coal</w:t>
      </w:r>
      <w:r w:rsidR="00343636" w:rsidRPr="00A36C14">
        <w:rPr>
          <w:rFonts w:ascii="Times New Roman" w:hAnsi="Times New Roman" w:cs="Times New Roman"/>
          <w:color w:val="333333"/>
        </w:rPr>
        <w:t>?</w:t>
      </w:r>
      <w:r w:rsidR="002D215A">
        <w:rPr>
          <w:rFonts w:ascii="Times New Roman" w:hAnsi="Times New Roman" w:cs="Times New Roman"/>
          <w:color w:val="333333"/>
        </w:rPr>
        <w:t>”</w:t>
      </w:r>
      <w:r w:rsidR="00185F5A" w:rsidRPr="00A36C14">
        <w:rPr>
          <w:rFonts w:ascii="Times New Roman" w:hAnsi="Times New Roman" w:cs="Times New Roman"/>
          <w:color w:val="333333"/>
        </w:rPr>
        <w:t xml:space="preserve"> </w:t>
      </w:r>
      <w:hyperlink r:id="rId18" w:history="1">
        <w:r w:rsidR="002D215A" w:rsidRPr="002D215A">
          <w:rPr>
            <w:rStyle w:val="Hyperlink"/>
            <w:rFonts w:ascii="Times New Roman" w:hAnsi="Times New Roman" w:cs="Times New Roman"/>
          </w:rPr>
          <w:t>NPR wonders</w:t>
        </w:r>
      </w:hyperlink>
      <w:r w:rsidR="002D215A">
        <w:rPr>
          <w:rFonts w:ascii="Times New Roman" w:hAnsi="Times New Roman" w:cs="Times New Roman"/>
          <w:color w:val="333333"/>
        </w:rPr>
        <w:t xml:space="preserve">. That’s a 40 or even </w:t>
      </w:r>
      <w:r w:rsidR="00185F5A" w:rsidRPr="00A36C14">
        <w:rPr>
          <w:rFonts w:ascii="Times New Roman" w:hAnsi="Times New Roman" w:cs="Times New Roman"/>
          <w:color w:val="333333"/>
        </w:rPr>
        <w:t xml:space="preserve">50-year commitment, the </w:t>
      </w:r>
      <w:r w:rsidR="002D215A">
        <w:rPr>
          <w:rFonts w:ascii="Times New Roman" w:hAnsi="Times New Roman" w:cs="Times New Roman"/>
          <w:color w:val="333333"/>
        </w:rPr>
        <w:t>life span of coal-fired unit</w:t>
      </w:r>
      <w:r w:rsidR="00BF4194">
        <w:rPr>
          <w:rFonts w:ascii="Times New Roman" w:hAnsi="Times New Roman" w:cs="Times New Roman"/>
          <w:color w:val="333333"/>
        </w:rPr>
        <w:t>s</w:t>
      </w:r>
      <w:r w:rsidR="002D215A">
        <w:rPr>
          <w:rFonts w:ascii="Times New Roman" w:hAnsi="Times New Roman" w:cs="Times New Roman"/>
          <w:color w:val="333333"/>
        </w:rPr>
        <w:t xml:space="preserve">. The </w:t>
      </w:r>
      <w:r w:rsidR="00185F5A" w:rsidRPr="00A36C14">
        <w:rPr>
          <w:rFonts w:ascii="Times New Roman" w:hAnsi="Times New Roman" w:cs="Times New Roman"/>
          <w:color w:val="333333"/>
        </w:rPr>
        <w:t xml:space="preserve">NPR authors </w:t>
      </w:r>
      <w:r w:rsidR="002D215A">
        <w:rPr>
          <w:rFonts w:ascii="Times New Roman" w:hAnsi="Times New Roman" w:cs="Times New Roman"/>
          <w:color w:val="333333"/>
        </w:rPr>
        <w:t xml:space="preserve">even </w:t>
      </w:r>
      <w:r w:rsidR="00185F5A" w:rsidRPr="00A36C14">
        <w:rPr>
          <w:rFonts w:ascii="Times New Roman" w:hAnsi="Times New Roman" w:cs="Times New Roman"/>
          <w:color w:val="333333"/>
        </w:rPr>
        <w:t xml:space="preserve">quote </w:t>
      </w:r>
      <w:r w:rsidR="002D215A" w:rsidRPr="00A36C14">
        <w:rPr>
          <w:rFonts w:ascii="Times New Roman" w:hAnsi="Times New Roman" w:cs="Times New Roman"/>
          <w:color w:val="333333"/>
        </w:rPr>
        <w:t>the Stinson Center</w:t>
      </w:r>
      <w:r w:rsidR="002D215A">
        <w:rPr>
          <w:rFonts w:ascii="Times New Roman" w:hAnsi="Times New Roman" w:cs="Times New Roman"/>
          <w:color w:val="333333"/>
        </w:rPr>
        <w:t xml:space="preserve"> think tank</w:t>
      </w:r>
      <w:r w:rsidR="002D215A">
        <w:rPr>
          <w:rFonts w:ascii="Times New Roman" w:hAnsi="Times New Roman" w:cs="Times New Roman"/>
          <w:color w:val="333333"/>
        </w:rPr>
        <w:t xml:space="preserve">’s </w:t>
      </w:r>
      <w:r w:rsidR="00185F5A" w:rsidRPr="00A36C14">
        <w:rPr>
          <w:rFonts w:ascii="Times New Roman" w:hAnsi="Times New Roman" w:cs="Times New Roman"/>
          <w:color w:val="333333"/>
        </w:rPr>
        <w:t>Southeast Asia analyst</w:t>
      </w:r>
      <w:r w:rsidR="00BF4194">
        <w:rPr>
          <w:rFonts w:ascii="Times New Roman" w:hAnsi="Times New Roman" w:cs="Times New Roman"/>
          <w:color w:val="333333"/>
        </w:rPr>
        <w:t>, who says</w:t>
      </w:r>
      <w:r w:rsidR="00185F5A" w:rsidRPr="00A36C14">
        <w:rPr>
          <w:rFonts w:ascii="Times New Roman" w:hAnsi="Times New Roman" w:cs="Times New Roman"/>
          <w:color w:val="333333"/>
        </w:rPr>
        <w:t xml:space="preserve"> “</w:t>
      </w:r>
      <w:r w:rsidR="002D215A">
        <w:rPr>
          <w:rFonts w:ascii="Times New Roman" w:hAnsi="Times New Roman" w:cs="Times New Roman"/>
          <w:color w:val="333333"/>
        </w:rPr>
        <w:t>i</w:t>
      </w:r>
      <w:r w:rsidR="00185F5A" w:rsidRPr="00A36C14">
        <w:rPr>
          <w:rFonts w:ascii="Times New Roman" w:hAnsi="Times New Roman" w:cs="Times New Roman"/>
          <w:color w:val="333333"/>
        </w:rPr>
        <w:t xml:space="preserve">t’s not clear when you look at the actual projects China is funding that they are truly </w:t>
      </w:r>
      <w:r w:rsidR="00FF4EB8" w:rsidRPr="00A36C14">
        <w:rPr>
          <w:rFonts w:ascii="Times New Roman" w:hAnsi="Times New Roman" w:cs="Times New Roman"/>
          <w:color w:val="333333"/>
        </w:rPr>
        <w:t>G</w:t>
      </w:r>
      <w:r w:rsidR="00B66317">
        <w:rPr>
          <w:rFonts w:ascii="Times New Roman" w:hAnsi="Times New Roman" w:cs="Times New Roman"/>
          <w:color w:val="333333"/>
        </w:rPr>
        <w:t>reen.”</w:t>
      </w:r>
      <w:r w:rsidR="009B210E" w:rsidRPr="00A36C14">
        <w:rPr>
          <w:rFonts w:ascii="Times New Roman" w:hAnsi="Times New Roman" w:cs="Times New Roman"/>
          <w:color w:val="333333"/>
        </w:rPr>
        <w:t xml:space="preserve"> </w:t>
      </w:r>
      <w:r w:rsidR="00B66317">
        <w:rPr>
          <w:rFonts w:ascii="Times New Roman" w:hAnsi="Times New Roman" w:cs="Times New Roman"/>
          <w:color w:val="333333"/>
        </w:rPr>
        <w:t xml:space="preserve">They’re obviously </w:t>
      </w:r>
      <w:r w:rsidR="00B66317" w:rsidRPr="003556A4">
        <w:rPr>
          <w:rFonts w:ascii="Times New Roman" w:hAnsi="Times New Roman" w:cs="Times New Roman"/>
          <w:i/>
          <w:color w:val="333333"/>
        </w:rPr>
        <w:t>not</w:t>
      </w:r>
      <w:r w:rsidR="00B66317">
        <w:rPr>
          <w:rFonts w:ascii="Times New Roman" w:hAnsi="Times New Roman" w:cs="Times New Roman"/>
          <w:color w:val="333333"/>
        </w:rPr>
        <w:t xml:space="preserve"> green, and more is obviously going on than their poor eyesight can perceive. </w:t>
      </w:r>
    </w:p>
    <w:p w14:paraId="42E18E2B" w14:textId="540DFE0D" w:rsidR="00240FD7" w:rsidRDefault="003556A4" w:rsidP="0015096F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333333"/>
        </w:rPr>
      </w:pPr>
      <w:r w:rsidRPr="00A36C14">
        <w:rPr>
          <w:rFonts w:ascii="Times New Roman" w:hAnsi="Times New Roman" w:cs="Times New Roman"/>
          <w:color w:val="333333"/>
        </w:rPr>
        <w:t xml:space="preserve">China </w:t>
      </w:r>
      <w:r w:rsidR="00240FD7">
        <w:rPr>
          <w:rFonts w:ascii="Times New Roman" w:hAnsi="Times New Roman" w:cs="Times New Roman"/>
          <w:color w:val="333333"/>
        </w:rPr>
        <w:t xml:space="preserve">knows </w:t>
      </w:r>
      <w:r w:rsidR="00BF4194">
        <w:rPr>
          <w:rFonts w:ascii="Times New Roman" w:hAnsi="Times New Roman" w:cs="Times New Roman"/>
          <w:color w:val="333333"/>
        </w:rPr>
        <w:t xml:space="preserve">it and </w:t>
      </w:r>
      <w:r w:rsidR="00240FD7">
        <w:rPr>
          <w:rFonts w:ascii="Times New Roman" w:hAnsi="Times New Roman" w:cs="Times New Roman"/>
          <w:color w:val="333333"/>
        </w:rPr>
        <w:t>the world will need oil, natural g</w:t>
      </w:r>
      <w:r w:rsidR="00240FD7">
        <w:rPr>
          <w:rFonts w:ascii="Times New Roman" w:hAnsi="Times New Roman" w:cs="Times New Roman"/>
          <w:color w:val="333333"/>
        </w:rPr>
        <w:t xml:space="preserve">as and coal for decades to come. It </w:t>
      </w:r>
      <w:r w:rsidRPr="00A36C14">
        <w:rPr>
          <w:rFonts w:ascii="Times New Roman" w:hAnsi="Times New Roman" w:cs="Times New Roman"/>
          <w:color w:val="333333"/>
        </w:rPr>
        <w:t>sees “green” as the color of money</w:t>
      </w:r>
      <w:r>
        <w:rPr>
          <w:rFonts w:ascii="Times New Roman" w:hAnsi="Times New Roman" w:cs="Times New Roman"/>
          <w:color w:val="333333"/>
        </w:rPr>
        <w:t xml:space="preserve"> and is </w:t>
      </w:r>
      <w:r w:rsidRPr="00A36C14">
        <w:rPr>
          <w:rFonts w:ascii="Times New Roman" w:hAnsi="Times New Roman" w:cs="Times New Roman"/>
          <w:color w:val="333333"/>
        </w:rPr>
        <w:t xml:space="preserve">happy to </w:t>
      </w:r>
      <w:r>
        <w:rPr>
          <w:rFonts w:ascii="Times New Roman" w:hAnsi="Times New Roman" w:cs="Times New Roman"/>
          <w:color w:val="333333"/>
        </w:rPr>
        <w:t xml:space="preserve">extend credit under terms very favorable to China. </w:t>
      </w:r>
      <w:r w:rsidR="00240FD7">
        <w:rPr>
          <w:rFonts w:ascii="Times New Roman" w:hAnsi="Times New Roman" w:cs="Times New Roman"/>
          <w:color w:val="333333"/>
        </w:rPr>
        <w:t xml:space="preserve">Communist Party leaders seek </w:t>
      </w:r>
      <w:r w:rsidR="00B66317">
        <w:rPr>
          <w:rFonts w:ascii="Times New Roman" w:hAnsi="Times New Roman" w:cs="Times New Roman"/>
          <w:color w:val="333333"/>
        </w:rPr>
        <w:t xml:space="preserve">global </w:t>
      </w:r>
      <w:r w:rsidR="00240FD7">
        <w:rPr>
          <w:rFonts w:ascii="Times New Roman" w:hAnsi="Times New Roman" w:cs="Times New Roman"/>
          <w:color w:val="333333"/>
        </w:rPr>
        <w:t xml:space="preserve">military and economic power – and </w:t>
      </w:r>
      <w:hyperlink r:id="rId19" w:history="1">
        <w:r w:rsidR="00F0736D" w:rsidRPr="00240FD7">
          <w:rPr>
            <w:rStyle w:val="Hyperlink"/>
            <w:rFonts w:ascii="Times New Roman" w:hAnsi="Times New Roman" w:cs="Times New Roman"/>
          </w:rPr>
          <w:t>global control</w:t>
        </w:r>
      </w:hyperlink>
      <w:r w:rsidR="00F0736D">
        <w:rPr>
          <w:rFonts w:ascii="Times New Roman" w:hAnsi="Times New Roman" w:cs="Times New Roman"/>
          <w:color w:val="333333"/>
        </w:rPr>
        <w:t xml:space="preserve"> of </w:t>
      </w:r>
      <w:r w:rsidR="005037B3">
        <w:rPr>
          <w:rFonts w:ascii="Times New Roman" w:hAnsi="Times New Roman" w:cs="Times New Roman"/>
          <w:color w:val="333333"/>
        </w:rPr>
        <w:t xml:space="preserve">electricity generation, </w:t>
      </w:r>
      <w:r w:rsidR="00F0736D">
        <w:rPr>
          <w:rFonts w:ascii="Times New Roman" w:hAnsi="Times New Roman" w:cs="Times New Roman"/>
          <w:color w:val="333333"/>
        </w:rPr>
        <w:t xml:space="preserve">raw materials </w:t>
      </w:r>
      <w:r w:rsidR="005037B3">
        <w:rPr>
          <w:rFonts w:ascii="Times New Roman" w:hAnsi="Times New Roman" w:cs="Times New Roman"/>
          <w:color w:val="333333"/>
        </w:rPr>
        <w:t xml:space="preserve">extraction, </w:t>
      </w:r>
      <w:r w:rsidR="00F0736D">
        <w:rPr>
          <w:rFonts w:ascii="Times New Roman" w:hAnsi="Times New Roman" w:cs="Times New Roman"/>
          <w:color w:val="333333"/>
        </w:rPr>
        <w:t xml:space="preserve">and manufacturing </w:t>
      </w:r>
      <w:r w:rsidR="005037B3">
        <w:rPr>
          <w:rFonts w:ascii="Times New Roman" w:hAnsi="Times New Roman" w:cs="Times New Roman"/>
          <w:color w:val="333333"/>
        </w:rPr>
        <w:t xml:space="preserve">of wind turbines, solar panels and battery modules </w:t>
      </w:r>
      <w:r w:rsidR="00BF4194">
        <w:rPr>
          <w:rFonts w:ascii="Times New Roman" w:hAnsi="Times New Roman" w:cs="Times New Roman"/>
          <w:color w:val="333333"/>
        </w:rPr>
        <w:t xml:space="preserve">they will sell </w:t>
      </w:r>
      <w:r w:rsidR="00F0736D">
        <w:rPr>
          <w:rFonts w:ascii="Times New Roman" w:hAnsi="Times New Roman" w:cs="Times New Roman"/>
          <w:color w:val="333333"/>
        </w:rPr>
        <w:t xml:space="preserve">to </w:t>
      </w:r>
      <w:r w:rsidR="00240FD7">
        <w:rPr>
          <w:rFonts w:ascii="Times New Roman" w:hAnsi="Times New Roman" w:cs="Times New Roman"/>
          <w:color w:val="333333"/>
        </w:rPr>
        <w:t>address</w:t>
      </w:r>
      <w:r w:rsidR="00F0736D">
        <w:rPr>
          <w:rFonts w:ascii="Times New Roman" w:hAnsi="Times New Roman" w:cs="Times New Roman"/>
          <w:color w:val="333333"/>
        </w:rPr>
        <w:t xml:space="preserve"> the West’s obsession with the “manmade climate crisis” and “renewable, sustainable” energy</w:t>
      </w:r>
      <w:r w:rsidR="00240FD7">
        <w:rPr>
          <w:rFonts w:ascii="Times New Roman" w:hAnsi="Times New Roman" w:cs="Times New Roman"/>
          <w:color w:val="333333"/>
        </w:rPr>
        <w:t>.</w:t>
      </w:r>
      <w:r w:rsidR="00F0736D">
        <w:rPr>
          <w:rFonts w:ascii="Times New Roman" w:hAnsi="Times New Roman" w:cs="Times New Roman"/>
          <w:color w:val="333333"/>
        </w:rPr>
        <w:t xml:space="preserve"> </w:t>
      </w:r>
    </w:p>
    <w:p w14:paraId="4B7023AC" w14:textId="37D829B7" w:rsidR="00240FD7" w:rsidRDefault="00240FD7" w:rsidP="0015096F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Party leaders also know its production of “green” technologies is a good smokescreen for </w:t>
      </w:r>
      <w:r w:rsidR="00962F4D">
        <w:rPr>
          <w:rFonts w:ascii="Times New Roman" w:hAnsi="Times New Roman" w:cs="Times New Roman"/>
          <w:color w:val="333333"/>
        </w:rPr>
        <w:t xml:space="preserve">all this coal power – and few Western governments will dare to criticize China sharply over this or </w:t>
      </w:r>
      <w:proofErr w:type="spellStart"/>
      <w:r w:rsidR="00962F4D">
        <w:rPr>
          <w:rFonts w:ascii="Times New Roman" w:hAnsi="Times New Roman" w:cs="Times New Roman"/>
          <w:color w:val="333333"/>
        </w:rPr>
        <w:t>Covid</w:t>
      </w:r>
      <w:proofErr w:type="spellEnd"/>
      <w:r w:rsidR="00962F4D">
        <w:rPr>
          <w:rFonts w:ascii="Times New Roman" w:hAnsi="Times New Roman" w:cs="Times New Roman"/>
          <w:color w:val="333333"/>
        </w:rPr>
        <w:t xml:space="preserve">. </w:t>
      </w:r>
    </w:p>
    <w:p w14:paraId="10910532" w14:textId="65E510DF" w:rsidR="0019042F" w:rsidRPr="00A36C14" w:rsidRDefault="00962F4D" w:rsidP="0015096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 recent </w:t>
      </w:r>
      <w:r w:rsidR="001F159F" w:rsidRPr="00A36C14">
        <w:rPr>
          <w:color w:val="333333"/>
          <w:sz w:val="22"/>
          <w:szCs w:val="22"/>
        </w:rPr>
        <w:t xml:space="preserve">Global Warming Policy Foundation </w:t>
      </w:r>
      <w:r>
        <w:rPr>
          <w:color w:val="333333"/>
          <w:sz w:val="22"/>
          <w:szCs w:val="22"/>
        </w:rPr>
        <w:t xml:space="preserve">report </w:t>
      </w:r>
      <w:hyperlink r:id="rId20" w:history="1">
        <w:r w:rsidR="001F159F" w:rsidRPr="00962F4D">
          <w:rPr>
            <w:rStyle w:val="Hyperlink"/>
            <w:sz w:val="22"/>
            <w:szCs w:val="22"/>
          </w:rPr>
          <w:t>lambasts environmentalists</w:t>
        </w:r>
      </w:hyperlink>
      <w:r w:rsidR="001F159F" w:rsidRPr="00A36C14">
        <w:rPr>
          <w:color w:val="333333"/>
          <w:sz w:val="22"/>
          <w:szCs w:val="22"/>
        </w:rPr>
        <w:t xml:space="preserve"> (like John Kerry) as “useful idiots” who “</w:t>
      </w:r>
      <w:r w:rsidR="001F159F" w:rsidRPr="00A36C14">
        <w:rPr>
          <w:color w:val="000000"/>
          <w:sz w:val="22"/>
          <w:szCs w:val="22"/>
        </w:rPr>
        <w:t xml:space="preserve">praise the scale of Chinese ambition on climate change, while paying lip service in criticizing China’s massive coal expansion.” </w:t>
      </w:r>
      <w:r>
        <w:rPr>
          <w:color w:val="000000"/>
          <w:sz w:val="22"/>
          <w:szCs w:val="22"/>
        </w:rPr>
        <w:t xml:space="preserve">It notes </w:t>
      </w:r>
      <w:r w:rsidR="001F159F" w:rsidRPr="00A36C14">
        <w:rPr>
          <w:color w:val="000000"/>
          <w:sz w:val="22"/>
          <w:szCs w:val="22"/>
        </w:rPr>
        <w:t>that China </w:t>
      </w:r>
      <w:r>
        <w:rPr>
          <w:color w:val="000000"/>
          <w:sz w:val="22"/>
          <w:szCs w:val="22"/>
        </w:rPr>
        <w:t xml:space="preserve">rarely </w:t>
      </w:r>
      <w:r w:rsidR="001F159F" w:rsidRPr="00A36C14">
        <w:rPr>
          <w:color w:val="000000"/>
          <w:sz w:val="22"/>
          <w:szCs w:val="22"/>
        </w:rPr>
        <w:t>honor</w:t>
      </w:r>
      <w:r>
        <w:rPr>
          <w:color w:val="000000"/>
          <w:sz w:val="22"/>
          <w:szCs w:val="22"/>
        </w:rPr>
        <w:t>s</w:t>
      </w:r>
      <w:r w:rsidR="001F159F" w:rsidRPr="00A36C14">
        <w:rPr>
          <w:color w:val="000000"/>
          <w:sz w:val="22"/>
          <w:szCs w:val="22"/>
        </w:rPr>
        <w:t xml:space="preserve"> its international agreements and has no intention of reducing fossil fuel consumption. </w:t>
      </w:r>
    </w:p>
    <w:p w14:paraId="2E150A72" w14:textId="07FD9252" w:rsidR="0019042F" w:rsidRPr="00A36C14" w:rsidRDefault="001F159F" w:rsidP="0015096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2A2A2A"/>
        </w:rPr>
      </w:pPr>
      <w:r w:rsidRPr="00A36C14">
        <w:rPr>
          <w:rFonts w:ascii="Times New Roman" w:hAnsi="Times New Roman" w:cs="Times New Roman"/>
          <w:color w:val="2A2A2A"/>
        </w:rPr>
        <w:t xml:space="preserve">But what </w:t>
      </w:r>
      <w:r w:rsidR="00962F4D">
        <w:rPr>
          <w:rFonts w:ascii="Times New Roman" w:hAnsi="Times New Roman" w:cs="Times New Roman"/>
          <w:color w:val="2A2A2A"/>
        </w:rPr>
        <w:t xml:space="preserve">are </w:t>
      </w:r>
      <w:r w:rsidRPr="00A36C14">
        <w:rPr>
          <w:rFonts w:ascii="Times New Roman" w:hAnsi="Times New Roman" w:cs="Times New Roman"/>
          <w:color w:val="2A2A2A"/>
        </w:rPr>
        <w:t xml:space="preserve">Africa </w:t>
      </w:r>
      <w:r w:rsidR="00962F4D">
        <w:rPr>
          <w:rFonts w:ascii="Times New Roman" w:hAnsi="Times New Roman" w:cs="Times New Roman"/>
          <w:color w:val="2A2A2A"/>
        </w:rPr>
        <w:t xml:space="preserve">and </w:t>
      </w:r>
      <w:r w:rsidRPr="00A36C14">
        <w:rPr>
          <w:rFonts w:ascii="Times New Roman" w:hAnsi="Times New Roman" w:cs="Times New Roman"/>
          <w:color w:val="2A2A2A"/>
        </w:rPr>
        <w:t xml:space="preserve">other developing nations to do? The West </w:t>
      </w:r>
      <w:hyperlink r:id="rId21" w:history="1">
        <w:r w:rsidRPr="00962F4D">
          <w:rPr>
            <w:rStyle w:val="Hyperlink"/>
            <w:rFonts w:ascii="Times New Roman" w:hAnsi="Times New Roman" w:cs="Times New Roman"/>
          </w:rPr>
          <w:t>will not fund</w:t>
        </w:r>
      </w:hyperlink>
      <w:r w:rsidRPr="00A36C14">
        <w:rPr>
          <w:rFonts w:ascii="Times New Roman" w:hAnsi="Times New Roman" w:cs="Times New Roman"/>
          <w:color w:val="2A2A2A"/>
        </w:rPr>
        <w:t xml:space="preserve"> even clean coal projects that would </w:t>
      </w:r>
      <w:r w:rsidR="00962F4D">
        <w:rPr>
          <w:rFonts w:ascii="Times New Roman" w:hAnsi="Times New Roman" w:cs="Times New Roman"/>
          <w:color w:val="2A2A2A"/>
        </w:rPr>
        <w:t>eliminate pollution from</w:t>
      </w:r>
      <w:r w:rsidRPr="00A36C14">
        <w:rPr>
          <w:rFonts w:ascii="Times New Roman" w:hAnsi="Times New Roman" w:cs="Times New Roman"/>
          <w:color w:val="2A2A2A"/>
        </w:rPr>
        <w:t xml:space="preserve"> dung and wood </w:t>
      </w:r>
      <w:r w:rsidR="00962F4D">
        <w:rPr>
          <w:rFonts w:ascii="Times New Roman" w:hAnsi="Times New Roman" w:cs="Times New Roman"/>
          <w:color w:val="2A2A2A"/>
        </w:rPr>
        <w:t xml:space="preserve">fires, </w:t>
      </w:r>
      <w:r w:rsidRPr="00A36C14">
        <w:rPr>
          <w:rFonts w:ascii="Times New Roman" w:hAnsi="Times New Roman" w:cs="Times New Roman"/>
          <w:color w:val="2A2A2A"/>
        </w:rPr>
        <w:t xml:space="preserve">while providing reliable, affordable electricity for </w:t>
      </w:r>
      <w:r w:rsidR="00962F4D">
        <w:rPr>
          <w:rFonts w:ascii="Times New Roman" w:hAnsi="Times New Roman" w:cs="Times New Roman"/>
          <w:color w:val="2A2A2A"/>
        </w:rPr>
        <w:t>lights, refrigerators, schools, shops, hospitals, factories</w:t>
      </w:r>
      <w:r w:rsidRPr="00A36C14">
        <w:rPr>
          <w:rFonts w:ascii="Times New Roman" w:hAnsi="Times New Roman" w:cs="Times New Roman"/>
          <w:color w:val="2A2A2A"/>
        </w:rPr>
        <w:t xml:space="preserve"> and much more. China </w:t>
      </w:r>
      <w:r w:rsidRPr="00962F4D">
        <w:rPr>
          <w:rFonts w:ascii="Times New Roman" w:hAnsi="Times New Roman" w:cs="Times New Roman"/>
          <w:i/>
          <w:color w:val="2A2A2A"/>
        </w:rPr>
        <w:t>will</w:t>
      </w:r>
      <w:r w:rsidRPr="00A36C14">
        <w:rPr>
          <w:rFonts w:ascii="Times New Roman" w:hAnsi="Times New Roman" w:cs="Times New Roman"/>
          <w:color w:val="2A2A2A"/>
        </w:rPr>
        <w:t xml:space="preserve"> – and despite the heavy price, the</w:t>
      </w:r>
      <w:r w:rsidR="00962F4D">
        <w:rPr>
          <w:rFonts w:ascii="Times New Roman" w:hAnsi="Times New Roman" w:cs="Times New Roman"/>
          <w:color w:val="2A2A2A"/>
        </w:rPr>
        <w:t>ir</w:t>
      </w:r>
      <w:r w:rsidRPr="00A36C14">
        <w:rPr>
          <w:rFonts w:ascii="Times New Roman" w:hAnsi="Times New Roman" w:cs="Times New Roman"/>
          <w:color w:val="2A2A2A"/>
        </w:rPr>
        <w:t xml:space="preserve"> demand for energy requires </w:t>
      </w:r>
      <w:r w:rsidR="00962F4D">
        <w:rPr>
          <w:rFonts w:ascii="Times New Roman" w:hAnsi="Times New Roman" w:cs="Times New Roman"/>
          <w:color w:val="2A2A2A"/>
        </w:rPr>
        <w:t xml:space="preserve">that they get electricity </w:t>
      </w:r>
      <w:r w:rsidRPr="00A36C14">
        <w:rPr>
          <w:rFonts w:ascii="Times New Roman" w:hAnsi="Times New Roman" w:cs="Times New Roman"/>
          <w:color w:val="2A2A2A"/>
        </w:rPr>
        <w:t>by any means necessary.</w:t>
      </w:r>
      <w:r w:rsidR="00962F4D">
        <w:rPr>
          <w:rFonts w:ascii="Times New Roman" w:hAnsi="Times New Roman" w:cs="Times New Roman"/>
          <w:color w:val="2A2A2A"/>
        </w:rPr>
        <w:t xml:space="preserve"> </w:t>
      </w:r>
    </w:p>
    <w:p w14:paraId="54FAF813" w14:textId="7AC52805" w:rsidR="00747461" w:rsidRPr="00A36C14" w:rsidRDefault="00514436" w:rsidP="001509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With 1.1 billion people, </w:t>
      </w:r>
      <w:r w:rsidR="001F159F" w:rsidRPr="00A36C14">
        <w:rPr>
          <w:rFonts w:ascii="Times New Roman" w:hAnsi="Times New Roman" w:cs="Times New Roman"/>
        </w:rPr>
        <w:t>S</w:t>
      </w:r>
      <w:r w:rsidR="00863423" w:rsidRPr="00A36C14">
        <w:rPr>
          <w:rFonts w:ascii="Times New Roman" w:hAnsi="Times New Roman" w:cs="Times New Roman"/>
        </w:rPr>
        <w:t xml:space="preserve">ub-Saharan Africa remains </w:t>
      </w:r>
      <w:hyperlink r:id="rId22" w:history="1">
        <w:r w:rsidR="00863423" w:rsidRPr="00A36C14">
          <w:rPr>
            <w:rStyle w:val="Hyperlink"/>
            <w:rFonts w:ascii="Times New Roman" w:hAnsi="Times New Roman" w:cs="Times New Roman"/>
          </w:rPr>
          <w:t>the world’s poores</w:t>
        </w:r>
        <w:r>
          <w:rPr>
            <w:rStyle w:val="Hyperlink"/>
            <w:rFonts w:ascii="Times New Roman" w:hAnsi="Times New Roman" w:cs="Times New Roman"/>
          </w:rPr>
          <w:t>t region</w:t>
        </w:r>
      </w:hyperlink>
      <w:r w:rsidR="00863423" w:rsidRPr="00A36C14">
        <w:rPr>
          <w:rFonts w:ascii="Times New Roman" w:hAnsi="Times New Roman" w:cs="Times New Roman"/>
        </w:rPr>
        <w:t xml:space="preserve">, despite massive mineral resources and a young, energetic population with </w:t>
      </w:r>
      <w:hyperlink r:id="rId23" w:history="1">
        <w:r w:rsidR="00863423" w:rsidRPr="00A36C14">
          <w:rPr>
            <w:rStyle w:val="Hyperlink"/>
            <w:rFonts w:ascii="Times New Roman" w:hAnsi="Times New Roman" w:cs="Times New Roman"/>
          </w:rPr>
          <w:t>an affinity for entrepreneurship</w:t>
        </w:r>
      </w:hyperlink>
      <w:r w:rsidR="00863423" w:rsidRPr="00A36C14">
        <w:rPr>
          <w:rFonts w:ascii="Times New Roman" w:hAnsi="Times New Roman" w:cs="Times New Roman"/>
        </w:rPr>
        <w:t>.</w:t>
      </w:r>
      <w:r w:rsidR="00747461" w:rsidRPr="00A36C14">
        <w:rPr>
          <w:rFonts w:ascii="Times New Roman" w:hAnsi="Times New Roman" w:cs="Times New Roman"/>
        </w:rPr>
        <w:t xml:space="preserve"> Dutch economist </w:t>
      </w:r>
      <w:proofErr w:type="spellStart"/>
      <w:r w:rsidR="00747461" w:rsidRPr="00A36C14">
        <w:rPr>
          <w:rFonts w:ascii="Times New Roman" w:hAnsi="Times New Roman" w:cs="Times New Roman"/>
        </w:rPr>
        <w:t>Wim</w:t>
      </w:r>
      <w:proofErr w:type="spellEnd"/>
      <w:r w:rsidR="00747461" w:rsidRPr="00A36C14">
        <w:rPr>
          <w:rFonts w:ascii="Times New Roman" w:hAnsi="Times New Roman" w:cs="Times New Roman"/>
        </w:rPr>
        <w:t xml:space="preserve"> </w:t>
      </w:r>
      <w:proofErr w:type="spellStart"/>
      <w:r w:rsidR="00747461" w:rsidRPr="00A36C14">
        <w:rPr>
          <w:rFonts w:ascii="Times New Roman" w:hAnsi="Times New Roman" w:cs="Times New Roman"/>
        </w:rPr>
        <w:t>Naudé</w:t>
      </w:r>
      <w:proofErr w:type="spellEnd"/>
      <w:r w:rsidR="00747461" w:rsidRPr="00A36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says </w:t>
      </w:r>
      <w:r w:rsidRPr="00A36C14">
        <w:rPr>
          <w:rFonts w:ascii="Times New Roman" w:hAnsi="Times New Roman" w:cs="Times New Roman"/>
        </w:rPr>
        <w:t xml:space="preserve">Africa </w:t>
      </w:r>
      <w:r w:rsidRPr="00962F4D">
        <w:rPr>
          <w:rFonts w:ascii="Times New Roman" w:hAnsi="Times New Roman" w:cs="Times New Roman"/>
          <w:i/>
        </w:rPr>
        <w:t>must</w:t>
      </w:r>
      <w:r w:rsidRPr="00A36C14">
        <w:rPr>
          <w:rFonts w:ascii="Times New Roman" w:hAnsi="Times New Roman" w:cs="Times New Roman"/>
        </w:rPr>
        <w:t xml:space="preserve"> industrialize</w:t>
      </w:r>
      <w:r>
        <w:rPr>
          <w:rFonts w:ascii="Times New Roman" w:hAnsi="Times New Roman" w:cs="Times New Roman"/>
        </w:rPr>
        <w:t xml:space="preserve">, which means it </w:t>
      </w:r>
      <w:r w:rsidRPr="00514436">
        <w:rPr>
          <w:rFonts w:ascii="Times New Roman" w:hAnsi="Times New Roman" w:cs="Times New Roman"/>
          <w:i/>
        </w:rPr>
        <w:t>must</w:t>
      </w:r>
      <w:r>
        <w:rPr>
          <w:rFonts w:ascii="Times New Roman" w:hAnsi="Times New Roman" w:cs="Times New Roman"/>
        </w:rPr>
        <w:t xml:space="preserve"> </w:t>
      </w:r>
      <w:r w:rsidRPr="00A36C14">
        <w:rPr>
          <w:rFonts w:ascii="Times New Roman" w:hAnsi="Times New Roman" w:cs="Times New Roman"/>
        </w:rPr>
        <w:t>have affordable, reliable electricity</w:t>
      </w:r>
      <w:r>
        <w:rPr>
          <w:rFonts w:ascii="Times New Roman" w:hAnsi="Times New Roman" w:cs="Times New Roman"/>
        </w:rPr>
        <w:t>, if it is</w:t>
      </w:r>
      <w:r w:rsidR="00747461" w:rsidRPr="00A36C14">
        <w:rPr>
          <w:rFonts w:ascii="Times New Roman" w:hAnsi="Times New Roman" w:cs="Times New Roman"/>
        </w:rPr>
        <w:t xml:space="preserve"> to overcome poverty</w:t>
      </w:r>
      <w:r w:rsidR="00BF4194">
        <w:rPr>
          <w:rFonts w:ascii="Times New Roman" w:hAnsi="Times New Roman" w:cs="Times New Roman"/>
        </w:rPr>
        <w:t xml:space="preserve"> and disease</w:t>
      </w:r>
      <w:r w:rsidR="00747461" w:rsidRPr="00A36C1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create jobs and </w:t>
      </w:r>
      <w:r w:rsidR="00747461" w:rsidRPr="00A36C14">
        <w:rPr>
          <w:rFonts w:ascii="Times New Roman" w:hAnsi="Times New Roman" w:cs="Times New Roman"/>
        </w:rPr>
        <w:t>discourage terrorism.</w:t>
      </w:r>
    </w:p>
    <w:p w14:paraId="7544A613" w14:textId="50DF9667" w:rsidR="00476F7F" w:rsidRPr="00A36C14" w:rsidRDefault="00747461" w:rsidP="0015096F">
      <w:pPr>
        <w:pStyle w:val="Normal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A36C14">
        <w:rPr>
          <w:sz w:val="22"/>
          <w:szCs w:val="22"/>
        </w:rPr>
        <w:t xml:space="preserve">Unfortunately, </w:t>
      </w:r>
      <w:r w:rsidR="001F61CD">
        <w:rPr>
          <w:sz w:val="22"/>
          <w:szCs w:val="22"/>
        </w:rPr>
        <w:t xml:space="preserve">outrageously, </w:t>
      </w:r>
      <w:proofErr w:type="gramStart"/>
      <w:r w:rsidRPr="00A36C14">
        <w:rPr>
          <w:sz w:val="22"/>
          <w:szCs w:val="22"/>
        </w:rPr>
        <w:t>US</w:t>
      </w:r>
      <w:proofErr w:type="gramEnd"/>
      <w:r w:rsidR="00514436">
        <w:rPr>
          <w:sz w:val="22"/>
          <w:szCs w:val="22"/>
        </w:rPr>
        <w:t xml:space="preserve">, </w:t>
      </w:r>
      <w:r w:rsidRPr="00A36C14">
        <w:rPr>
          <w:sz w:val="22"/>
          <w:szCs w:val="22"/>
        </w:rPr>
        <w:t>EU</w:t>
      </w:r>
      <w:r w:rsidR="00514436">
        <w:rPr>
          <w:sz w:val="22"/>
          <w:szCs w:val="22"/>
        </w:rPr>
        <w:t>, UN and World Bank</w:t>
      </w:r>
      <w:r w:rsidRPr="00A36C14">
        <w:rPr>
          <w:sz w:val="22"/>
          <w:szCs w:val="22"/>
        </w:rPr>
        <w:t xml:space="preserve"> policies have stymied African energy resource</w:t>
      </w:r>
      <w:r w:rsidR="001F61CD">
        <w:rPr>
          <w:sz w:val="22"/>
          <w:szCs w:val="22"/>
        </w:rPr>
        <w:t xml:space="preserve"> </w:t>
      </w:r>
      <w:r w:rsidR="001F61CD" w:rsidRPr="00A36C14">
        <w:rPr>
          <w:sz w:val="22"/>
          <w:szCs w:val="22"/>
        </w:rPr>
        <w:t>development</w:t>
      </w:r>
      <w:r w:rsidRPr="00A36C14">
        <w:rPr>
          <w:sz w:val="22"/>
          <w:szCs w:val="22"/>
        </w:rPr>
        <w:t xml:space="preserve">. </w:t>
      </w:r>
      <w:r w:rsidR="00485007" w:rsidRPr="00A36C14">
        <w:rPr>
          <w:sz w:val="22"/>
          <w:szCs w:val="22"/>
        </w:rPr>
        <w:t>A</w:t>
      </w:r>
      <w:r w:rsidR="00514436">
        <w:rPr>
          <w:sz w:val="22"/>
          <w:szCs w:val="22"/>
        </w:rPr>
        <w:t xml:space="preserve">s </w:t>
      </w:r>
      <w:r w:rsidR="00E331A8" w:rsidRPr="00A36C14">
        <w:rPr>
          <w:sz w:val="22"/>
          <w:szCs w:val="22"/>
        </w:rPr>
        <w:t>White and Rossiter</w:t>
      </w:r>
      <w:r w:rsidR="00514436">
        <w:rPr>
          <w:sz w:val="22"/>
          <w:szCs w:val="22"/>
        </w:rPr>
        <w:t xml:space="preserve"> note</w:t>
      </w:r>
      <w:r w:rsidR="001F159F" w:rsidRPr="00A36C14">
        <w:rPr>
          <w:sz w:val="22"/>
          <w:szCs w:val="22"/>
        </w:rPr>
        <w:t>,</w:t>
      </w:r>
      <w:r w:rsidR="00485007" w:rsidRPr="00A36C14">
        <w:rPr>
          <w:sz w:val="22"/>
          <w:szCs w:val="22"/>
        </w:rPr>
        <w:t xml:space="preserve"> </w:t>
      </w:r>
      <w:hyperlink r:id="rId24" w:history="1">
        <w:r w:rsidRPr="00A36C14">
          <w:rPr>
            <w:rStyle w:val="Hyperlink"/>
            <w:sz w:val="22"/>
            <w:szCs w:val="22"/>
          </w:rPr>
          <w:t>US polic</w:t>
        </w:r>
        <w:r w:rsidR="00BF4194">
          <w:rPr>
            <w:rStyle w:val="Hyperlink"/>
            <w:sz w:val="22"/>
            <w:szCs w:val="22"/>
          </w:rPr>
          <w:t>ies</w:t>
        </w:r>
      </w:hyperlink>
      <w:r w:rsidRPr="00A36C14">
        <w:rPr>
          <w:sz w:val="22"/>
          <w:szCs w:val="22"/>
        </w:rPr>
        <w:t xml:space="preserve"> </w:t>
      </w:r>
      <w:r w:rsidR="00BF4194">
        <w:rPr>
          <w:sz w:val="22"/>
          <w:szCs w:val="22"/>
        </w:rPr>
        <w:t xml:space="preserve">since </w:t>
      </w:r>
      <w:r w:rsidRPr="00A36C14">
        <w:rPr>
          <w:sz w:val="22"/>
          <w:szCs w:val="22"/>
        </w:rPr>
        <w:t>the Obama era</w:t>
      </w:r>
      <w:r w:rsidR="00BF4194">
        <w:rPr>
          <w:sz w:val="22"/>
          <w:szCs w:val="22"/>
        </w:rPr>
        <w:t xml:space="preserve"> oppose</w:t>
      </w:r>
      <w:r w:rsidRPr="00A36C14">
        <w:rPr>
          <w:sz w:val="22"/>
          <w:szCs w:val="22"/>
        </w:rPr>
        <w:t xml:space="preserve"> Africans using the continent’s abundant coal </w:t>
      </w:r>
      <w:r w:rsidR="00BF4194">
        <w:rPr>
          <w:sz w:val="22"/>
          <w:szCs w:val="22"/>
        </w:rPr>
        <w:t xml:space="preserve">and gas </w:t>
      </w:r>
      <w:r w:rsidRPr="00A36C14">
        <w:rPr>
          <w:sz w:val="22"/>
          <w:szCs w:val="22"/>
        </w:rPr>
        <w:t>to fuel power plants</w:t>
      </w:r>
      <w:r w:rsidR="00514436">
        <w:rPr>
          <w:sz w:val="22"/>
          <w:szCs w:val="22"/>
        </w:rPr>
        <w:t>,</w:t>
      </w:r>
      <w:r w:rsidRPr="00A36C14">
        <w:rPr>
          <w:sz w:val="22"/>
          <w:szCs w:val="22"/>
        </w:rPr>
        <w:t xml:space="preserve"> on </w:t>
      </w:r>
      <w:r w:rsidR="00514436">
        <w:rPr>
          <w:sz w:val="22"/>
          <w:szCs w:val="22"/>
        </w:rPr>
        <w:t>the ground</w:t>
      </w:r>
      <w:r w:rsidRPr="00A36C14">
        <w:rPr>
          <w:sz w:val="22"/>
          <w:szCs w:val="22"/>
        </w:rPr>
        <w:t xml:space="preserve"> that </w:t>
      </w:r>
      <w:r w:rsidR="00BF4194" w:rsidRPr="00A36C14">
        <w:rPr>
          <w:sz w:val="22"/>
          <w:szCs w:val="22"/>
        </w:rPr>
        <w:t xml:space="preserve">carbon dioxide </w:t>
      </w:r>
      <w:r w:rsidR="00BF4194">
        <w:rPr>
          <w:sz w:val="22"/>
          <w:szCs w:val="22"/>
        </w:rPr>
        <w:t xml:space="preserve">from fossil fuels </w:t>
      </w:r>
      <w:r w:rsidRPr="00A36C14">
        <w:rPr>
          <w:sz w:val="22"/>
          <w:szCs w:val="22"/>
        </w:rPr>
        <w:t xml:space="preserve">might </w:t>
      </w:r>
      <w:r w:rsidR="00514436">
        <w:rPr>
          <w:sz w:val="22"/>
          <w:szCs w:val="22"/>
        </w:rPr>
        <w:t xml:space="preserve">exacerbate </w:t>
      </w:r>
      <w:r w:rsidRPr="00A36C14">
        <w:rPr>
          <w:sz w:val="22"/>
          <w:szCs w:val="22"/>
        </w:rPr>
        <w:t>climate change.</w:t>
      </w:r>
    </w:p>
    <w:p w14:paraId="2E15CE2C" w14:textId="4A79EDA6" w:rsidR="003832D8" w:rsidRPr="00A36C14" w:rsidRDefault="00514436" w:rsidP="0015096F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A36C14">
        <w:rPr>
          <w:color w:val="333333"/>
          <w:sz w:val="22"/>
          <w:szCs w:val="22"/>
          <w:bdr w:val="none" w:sz="0" w:space="0" w:color="auto" w:frame="1"/>
        </w:rPr>
        <w:t xml:space="preserve">African Energy </w:t>
      </w:r>
      <w:r w:rsidRPr="00A36C14">
        <w:rPr>
          <w:sz w:val="22"/>
          <w:szCs w:val="22"/>
          <w:bdr w:val="none" w:sz="0" w:space="0" w:color="auto" w:frame="1"/>
        </w:rPr>
        <w:t>Chamber</w:t>
      </w:r>
      <w:r>
        <w:rPr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color w:val="333333"/>
          <w:sz w:val="22"/>
          <w:szCs w:val="22"/>
          <w:bdr w:val="none" w:sz="0" w:space="0" w:color="auto" w:frame="1"/>
        </w:rPr>
        <w:t>e</w:t>
      </w:r>
      <w:r w:rsidRPr="00A36C14">
        <w:rPr>
          <w:color w:val="333333"/>
          <w:sz w:val="22"/>
          <w:szCs w:val="22"/>
          <w:bdr w:val="none" w:sz="0" w:space="0" w:color="auto" w:frame="1"/>
        </w:rPr>
        <w:t xml:space="preserve">xecutive </w:t>
      </w:r>
      <w:r>
        <w:rPr>
          <w:color w:val="333333"/>
          <w:sz w:val="22"/>
          <w:szCs w:val="22"/>
          <w:bdr w:val="none" w:sz="0" w:space="0" w:color="auto" w:frame="1"/>
        </w:rPr>
        <w:t>c</w:t>
      </w:r>
      <w:r w:rsidRPr="00A36C14">
        <w:rPr>
          <w:color w:val="333333"/>
          <w:sz w:val="22"/>
          <w:szCs w:val="22"/>
          <w:bdr w:val="none" w:sz="0" w:space="0" w:color="auto" w:frame="1"/>
        </w:rPr>
        <w:t>hairman</w:t>
      </w:r>
      <w:r>
        <w:rPr>
          <w:color w:val="333333"/>
          <w:sz w:val="22"/>
          <w:szCs w:val="22"/>
          <w:bdr w:val="none" w:sz="0" w:space="0" w:color="auto" w:frame="1"/>
        </w:rPr>
        <w:t xml:space="preserve"> NJ </w:t>
      </w:r>
      <w:proofErr w:type="spellStart"/>
      <w:r>
        <w:rPr>
          <w:color w:val="333333"/>
          <w:sz w:val="22"/>
          <w:szCs w:val="22"/>
          <w:bdr w:val="none" w:sz="0" w:space="0" w:color="auto" w:frame="1"/>
        </w:rPr>
        <w:t>Ayuk</w:t>
      </w:r>
      <w:proofErr w:type="spellEnd"/>
      <w:r w:rsidR="003832D8" w:rsidRPr="00A36C14">
        <w:rPr>
          <w:sz w:val="22"/>
          <w:szCs w:val="22"/>
        </w:rPr>
        <w:t xml:space="preserve"> </w:t>
      </w:r>
      <w:hyperlink r:id="rId25" w:history="1">
        <w:r w:rsidR="003832D8" w:rsidRPr="00A36C14">
          <w:rPr>
            <w:rStyle w:val="Hyperlink"/>
            <w:sz w:val="22"/>
            <w:szCs w:val="22"/>
          </w:rPr>
          <w:t>re</w:t>
        </w:r>
        <w:r>
          <w:rPr>
            <w:rStyle w:val="Hyperlink"/>
            <w:sz w:val="22"/>
            <w:szCs w:val="22"/>
          </w:rPr>
          <w:t>cently re</w:t>
        </w:r>
        <w:r w:rsidR="003832D8" w:rsidRPr="00A36C14">
          <w:rPr>
            <w:rStyle w:val="Hyperlink"/>
            <w:sz w:val="22"/>
            <w:szCs w:val="22"/>
          </w:rPr>
          <w:t>ported</w:t>
        </w:r>
      </w:hyperlink>
      <w:r w:rsidR="003832D8" w:rsidRPr="00A36C14">
        <w:rPr>
          <w:sz w:val="22"/>
          <w:szCs w:val="22"/>
        </w:rPr>
        <w:t xml:space="preserve"> that t</w:t>
      </w:r>
      <w:r w:rsidR="00476F7F" w:rsidRPr="00A36C14">
        <w:rPr>
          <w:color w:val="333333"/>
          <w:sz w:val="22"/>
          <w:szCs w:val="22"/>
        </w:rPr>
        <w:t xml:space="preserve">he United Kingdom has </w:t>
      </w:r>
      <w:r>
        <w:rPr>
          <w:color w:val="333333"/>
          <w:sz w:val="22"/>
          <w:szCs w:val="22"/>
        </w:rPr>
        <w:t xml:space="preserve">also </w:t>
      </w:r>
      <w:r w:rsidR="001F61CD">
        <w:rPr>
          <w:color w:val="333333"/>
          <w:sz w:val="22"/>
          <w:szCs w:val="22"/>
        </w:rPr>
        <w:t>decided</w:t>
      </w:r>
      <w:r w:rsidR="00476F7F" w:rsidRPr="00A36C14">
        <w:rPr>
          <w:color w:val="333333"/>
          <w:sz w:val="22"/>
          <w:szCs w:val="22"/>
        </w:rPr>
        <w:t xml:space="preserve"> it will stop funding new oil, gas and coal projects </w:t>
      </w:r>
      <w:r w:rsidR="003832D8" w:rsidRPr="00A36C14">
        <w:rPr>
          <w:color w:val="333333"/>
          <w:sz w:val="22"/>
          <w:szCs w:val="22"/>
        </w:rPr>
        <w:t xml:space="preserve">as of November 4, 2021, the </w:t>
      </w:r>
      <w:r>
        <w:rPr>
          <w:color w:val="333333"/>
          <w:sz w:val="22"/>
          <w:szCs w:val="22"/>
        </w:rPr>
        <w:t>fif</w:t>
      </w:r>
      <w:r w:rsidR="003832D8" w:rsidRPr="00A36C14">
        <w:rPr>
          <w:color w:val="333333"/>
          <w:sz w:val="22"/>
          <w:szCs w:val="22"/>
        </w:rPr>
        <w:t>t</w:t>
      </w:r>
      <w:r w:rsidR="00476F7F" w:rsidRPr="00A36C14">
        <w:rPr>
          <w:color w:val="333333"/>
          <w:sz w:val="22"/>
          <w:szCs w:val="22"/>
        </w:rPr>
        <w:t xml:space="preserve">h anniversary of the Paris </w:t>
      </w:r>
      <w:r>
        <w:rPr>
          <w:color w:val="333333"/>
          <w:sz w:val="22"/>
          <w:szCs w:val="22"/>
        </w:rPr>
        <w:t>treaty</w:t>
      </w:r>
      <w:r w:rsidR="00476F7F" w:rsidRPr="00A36C14">
        <w:rPr>
          <w:color w:val="333333"/>
          <w:sz w:val="22"/>
          <w:szCs w:val="22"/>
        </w:rPr>
        <w:t xml:space="preserve">. </w:t>
      </w:r>
      <w:r w:rsidR="003832D8" w:rsidRPr="00A36C14">
        <w:rPr>
          <w:color w:val="333333"/>
          <w:sz w:val="22"/>
          <w:szCs w:val="22"/>
        </w:rPr>
        <w:t xml:space="preserve">The decision </w:t>
      </w:r>
      <w:r>
        <w:rPr>
          <w:color w:val="333333"/>
          <w:sz w:val="22"/>
          <w:szCs w:val="22"/>
        </w:rPr>
        <w:t>kowtows to</w:t>
      </w:r>
      <w:r w:rsidR="003832D8" w:rsidRPr="00A36C14">
        <w:rPr>
          <w:color w:val="333333"/>
          <w:sz w:val="22"/>
          <w:szCs w:val="22"/>
        </w:rPr>
        <w:t xml:space="preserve"> Green opposition to </w:t>
      </w:r>
      <w:r w:rsidR="00BF4194">
        <w:rPr>
          <w:color w:val="333333"/>
          <w:sz w:val="22"/>
          <w:szCs w:val="22"/>
        </w:rPr>
        <w:t>UK Export Finance</w:t>
      </w:r>
      <w:r w:rsidR="003832D8" w:rsidRPr="00A36C14">
        <w:rPr>
          <w:color w:val="333333"/>
          <w:sz w:val="22"/>
          <w:szCs w:val="22"/>
        </w:rPr>
        <w:t xml:space="preserve"> </w:t>
      </w:r>
      <w:r w:rsidR="001F61CD">
        <w:rPr>
          <w:color w:val="333333"/>
          <w:sz w:val="22"/>
          <w:szCs w:val="22"/>
        </w:rPr>
        <w:t xml:space="preserve">support for </w:t>
      </w:r>
      <w:r>
        <w:rPr>
          <w:color w:val="333333"/>
          <w:sz w:val="22"/>
          <w:szCs w:val="22"/>
        </w:rPr>
        <w:t xml:space="preserve">a </w:t>
      </w:r>
      <w:r w:rsidR="003832D8" w:rsidRPr="00A36C14">
        <w:rPr>
          <w:color w:val="333333"/>
          <w:sz w:val="22"/>
          <w:szCs w:val="22"/>
        </w:rPr>
        <w:t xml:space="preserve">Mozambique </w:t>
      </w:r>
      <w:r w:rsidR="001F61CD" w:rsidRPr="00A36C14">
        <w:rPr>
          <w:color w:val="333333"/>
          <w:sz w:val="22"/>
          <w:szCs w:val="22"/>
        </w:rPr>
        <w:t>terminal</w:t>
      </w:r>
      <w:r w:rsidR="001F61CD">
        <w:rPr>
          <w:color w:val="333333"/>
          <w:sz w:val="22"/>
          <w:szCs w:val="22"/>
        </w:rPr>
        <w:t xml:space="preserve"> to </w:t>
      </w:r>
      <w:r w:rsidR="001F61CD" w:rsidRPr="00A36C14">
        <w:rPr>
          <w:color w:val="333333"/>
          <w:sz w:val="22"/>
          <w:szCs w:val="22"/>
        </w:rPr>
        <w:t xml:space="preserve">export </w:t>
      </w:r>
      <w:r w:rsidR="001F61CD">
        <w:rPr>
          <w:color w:val="333333"/>
          <w:sz w:val="22"/>
          <w:szCs w:val="22"/>
        </w:rPr>
        <w:t>low-CO2 emissions liquefied natural gas</w:t>
      </w:r>
      <w:r w:rsidR="003832D8" w:rsidRPr="00A36C14">
        <w:rPr>
          <w:color w:val="333333"/>
          <w:sz w:val="22"/>
          <w:szCs w:val="22"/>
        </w:rPr>
        <w:t xml:space="preserve">. </w:t>
      </w:r>
    </w:p>
    <w:p w14:paraId="703622A9" w14:textId="34817FB3" w:rsidR="00E26158" w:rsidRPr="00A36C14" w:rsidRDefault="003832D8" w:rsidP="0015096F">
      <w:pPr>
        <w:pStyle w:val="NormalWeb"/>
        <w:shd w:val="clear" w:color="auto" w:fill="FFFFFF"/>
        <w:spacing w:before="0" w:beforeAutospacing="0" w:after="120" w:afterAutospacing="0"/>
        <w:rPr>
          <w:rStyle w:val="Emphasis"/>
          <w:i w:val="0"/>
          <w:iCs w:val="0"/>
          <w:color w:val="444444"/>
          <w:sz w:val="22"/>
          <w:szCs w:val="22"/>
        </w:rPr>
      </w:pPr>
      <w:proofErr w:type="spellStart"/>
      <w:r w:rsidRPr="00A36C14">
        <w:rPr>
          <w:color w:val="333333"/>
          <w:sz w:val="22"/>
          <w:szCs w:val="22"/>
        </w:rPr>
        <w:t>Ayuk</w:t>
      </w:r>
      <w:proofErr w:type="spellEnd"/>
      <w:r w:rsidRPr="00A36C14">
        <w:rPr>
          <w:color w:val="333333"/>
          <w:sz w:val="22"/>
          <w:szCs w:val="22"/>
        </w:rPr>
        <w:t xml:space="preserve"> </w:t>
      </w:r>
      <w:hyperlink r:id="rId26" w:history="1">
        <w:r w:rsidRPr="00A36C14">
          <w:rPr>
            <w:rStyle w:val="Hyperlink"/>
            <w:sz w:val="22"/>
            <w:szCs w:val="22"/>
          </w:rPr>
          <w:t>had been touting</w:t>
        </w:r>
      </w:hyperlink>
      <w:r w:rsidRPr="00A36C14">
        <w:rPr>
          <w:color w:val="333333"/>
          <w:sz w:val="22"/>
          <w:szCs w:val="22"/>
        </w:rPr>
        <w:t xml:space="preserve"> n</w:t>
      </w:r>
      <w:r w:rsidRPr="00A36C14">
        <w:rPr>
          <w:color w:val="1A1A1A"/>
          <w:sz w:val="22"/>
          <w:szCs w:val="22"/>
        </w:rPr>
        <w:t xml:space="preserve">atural gas as an increasing option for African power plants, </w:t>
      </w:r>
      <w:r w:rsidRPr="00A36C14">
        <w:rPr>
          <w:rStyle w:val="Emphasis"/>
          <w:i w:val="0"/>
          <w:iCs w:val="0"/>
          <w:color w:val="444444"/>
          <w:sz w:val="22"/>
          <w:szCs w:val="22"/>
        </w:rPr>
        <w:t>boasting that Africa is home to four of the world’s top 20 crude oil producers (</w:t>
      </w:r>
      <w:r w:rsidRPr="00A36C14">
        <w:rPr>
          <w:color w:val="444444"/>
          <w:sz w:val="22"/>
          <w:szCs w:val="22"/>
        </w:rPr>
        <w:t>Nigeria, Angola, Algeria and Libya</w:t>
      </w:r>
      <w:r w:rsidRPr="00A36C14">
        <w:rPr>
          <w:b/>
          <w:bCs/>
          <w:color w:val="444444"/>
          <w:sz w:val="22"/>
          <w:szCs w:val="22"/>
        </w:rPr>
        <w:t>)</w:t>
      </w:r>
      <w:r w:rsidR="00BF4194">
        <w:rPr>
          <w:b/>
          <w:bCs/>
          <w:color w:val="444444"/>
          <w:sz w:val="22"/>
          <w:szCs w:val="22"/>
        </w:rPr>
        <w:t>;</w:t>
      </w:r>
      <w:r w:rsidR="00E26158" w:rsidRPr="00A36C14">
        <w:rPr>
          <w:b/>
          <w:bCs/>
          <w:color w:val="444444"/>
          <w:sz w:val="22"/>
          <w:szCs w:val="22"/>
        </w:rPr>
        <w:t xml:space="preserve"> </w:t>
      </w:r>
      <w:r w:rsidRPr="00A36C14">
        <w:rPr>
          <w:rStyle w:val="Emphasis"/>
          <w:i w:val="0"/>
          <w:iCs w:val="0"/>
          <w:color w:val="444444"/>
          <w:sz w:val="22"/>
          <w:szCs w:val="22"/>
        </w:rPr>
        <w:t>Algeria and Nigeria are among the top 20 natural gas producers</w:t>
      </w:r>
      <w:r w:rsidR="00BF4194">
        <w:rPr>
          <w:rStyle w:val="Emphasis"/>
          <w:i w:val="0"/>
          <w:iCs w:val="0"/>
          <w:color w:val="444444"/>
          <w:sz w:val="22"/>
          <w:szCs w:val="22"/>
        </w:rPr>
        <w:t>;</w:t>
      </w:r>
      <w:r w:rsidR="00C5060E">
        <w:rPr>
          <w:rStyle w:val="Emphasis"/>
          <w:i w:val="0"/>
          <w:iCs w:val="0"/>
          <w:color w:val="444444"/>
          <w:sz w:val="22"/>
          <w:szCs w:val="22"/>
        </w:rPr>
        <w:t xml:space="preserve"> and </w:t>
      </w:r>
      <w:r w:rsidRPr="00A36C14">
        <w:rPr>
          <w:rStyle w:val="Emphasis"/>
          <w:i w:val="0"/>
          <w:iCs w:val="0"/>
          <w:color w:val="444444"/>
          <w:sz w:val="22"/>
          <w:szCs w:val="22"/>
        </w:rPr>
        <w:t xml:space="preserve">Mozambique </w:t>
      </w:r>
      <w:r w:rsidR="00C5060E">
        <w:rPr>
          <w:rStyle w:val="Emphasis"/>
          <w:i w:val="0"/>
          <w:iCs w:val="0"/>
          <w:color w:val="444444"/>
          <w:sz w:val="22"/>
          <w:szCs w:val="22"/>
        </w:rPr>
        <w:t xml:space="preserve">also has </w:t>
      </w:r>
      <w:r w:rsidR="00C5060E" w:rsidRPr="00A36C14">
        <w:rPr>
          <w:rStyle w:val="Emphasis"/>
          <w:i w:val="0"/>
          <w:iCs w:val="0"/>
          <w:color w:val="444444"/>
          <w:sz w:val="22"/>
          <w:szCs w:val="22"/>
        </w:rPr>
        <w:t>huge gas reserves</w:t>
      </w:r>
      <w:r w:rsidR="00E26158" w:rsidRPr="00A36C14">
        <w:rPr>
          <w:rStyle w:val="Emphasis"/>
          <w:i w:val="0"/>
          <w:iCs w:val="0"/>
          <w:color w:val="444444"/>
          <w:sz w:val="22"/>
          <w:szCs w:val="22"/>
        </w:rPr>
        <w:t xml:space="preserve">. </w:t>
      </w:r>
    </w:p>
    <w:p w14:paraId="31FCF240" w14:textId="5F1004E2" w:rsidR="00476F7F" w:rsidRPr="00A36C14" w:rsidRDefault="00E26158" w:rsidP="0015096F">
      <w:pPr>
        <w:pStyle w:val="NormalWeb"/>
        <w:shd w:val="clear" w:color="auto" w:fill="FFFFFF"/>
        <w:spacing w:before="0" w:beforeAutospacing="0" w:after="120" w:afterAutospacing="0"/>
        <w:rPr>
          <w:color w:val="333333"/>
          <w:sz w:val="22"/>
          <w:szCs w:val="22"/>
        </w:rPr>
      </w:pPr>
      <w:r w:rsidRPr="00A36C14">
        <w:rPr>
          <w:rStyle w:val="Emphasis"/>
          <w:i w:val="0"/>
          <w:iCs w:val="0"/>
          <w:color w:val="444444"/>
          <w:sz w:val="22"/>
          <w:szCs w:val="22"/>
        </w:rPr>
        <w:t>“</w:t>
      </w:r>
      <w:r w:rsidR="003832D8" w:rsidRPr="00A36C14">
        <w:rPr>
          <w:color w:val="333333"/>
          <w:sz w:val="22"/>
          <w:szCs w:val="22"/>
        </w:rPr>
        <w:t>It is troubling</w:t>
      </w:r>
      <w:r w:rsidRPr="00A36C14">
        <w:rPr>
          <w:color w:val="333333"/>
          <w:sz w:val="22"/>
          <w:szCs w:val="22"/>
        </w:rPr>
        <w:t>,”</w:t>
      </w:r>
      <w:r w:rsidR="003832D8" w:rsidRPr="00A36C14">
        <w:rPr>
          <w:color w:val="333333"/>
          <w:sz w:val="22"/>
          <w:szCs w:val="22"/>
        </w:rPr>
        <w:t xml:space="preserve"> </w:t>
      </w:r>
      <w:proofErr w:type="spellStart"/>
      <w:r w:rsidRPr="00A36C14">
        <w:rPr>
          <w:color w:val="333333"/>
          <w:sz w:val="22"/>
          <w:szCs w:val="22"/>
        </w:rPr>
        <w:t>Ayuk</w:t>
      </w:r>
      <w:proofErr w:type="spellEnd"/>
      <w:r w:rsidRPr="00A36C14">
        <w:rPr>
          <w:color w:val="333333"/>
          <w:sz w:val="22"/>
          <w:szCs w:val="22"/>
        </w:rPr>
        <w:t xml:space="preserve"> said, “</w:t>
      </w:r>
      <w:r w:rsidR="003832D8" w:rsidRPr="00A36C14">
        <w:rPr>
          <w:color w:val="333333"/>
          <w:sz w:val="22"/>
          <w:szCs w:val="22"/>
        </w:rPr>
        <w:t>that an aggressive foreign-funded anti-African energy campaign continues to undermine the potential of making Mozambique an oasis for gas monetization and meeting our increasing energy demands.</w:t>
      </w:r>
      <w:r w:rsidRPr="00A36C14">
        <w:rPr>
          <w:color w:val="333333"/>
          <w:sz w:val="22"/>
          <w:szCs w:val="22"/>
        </w:rPr>
        <w:t>” Despite this setback, he continued, “</w:t>
      </w:r>
      <w:r w:rsidR="00476F7F" w:rsidRPr="00A36C14">
        <w:rPr>
          <w:color w:val="333333"/>
          <w:sz w:val="22"/>
          <w:szCs w:val="22"/>
        </w:rPr>
        <w:t xml:space="preserve">we must continue to be unwavering in </w:t>
      </w:r>
      <w:r w:rsidR="00476F7F" w:rsidRPr="00C5060E">
        <w:rPr>
          <w:bCs/>
          <w:color w:val="333333"/>
          <w:sz w:val="22"/>
          <w:szCs w:val="22"/>
        </w:rPr>
        <w:t>our commitment to stand up</w:t>
      </w:r>
      <w:r w:rsidR="00476F7F" w:rsidRPr="00A36C14">
        <w:rPr>
          <w:color w:val="333333"/>
          <w:sz w:val="22"/>
          <w:szCs w:val="22"/>
        </w:rPr>
        <w:t xml:space="preserve"> for Africa’s energy sector, its workers, </w:t>
      </w:r>
      <w:r w:rsidR="001F61CD">
        <w:rPr>
          <w:color w:val="333333"/>
          <w:sz w:val="22"/>
          <w:szCs w:val="22"/>
        </w:rPr>
        <w:t xml:space="preserve">reducing </w:t>
      </w:r>
      <w:r w:rsidR="00476F7F" w:rsidRPr="00A36C14">
        <w:rPr>
          <w:color w:val="333333"/>
          <w:sz w:val="22"/>
          <w:szCs w:val="22"/>
        </w:rPr>
        <w:t>energy poverty</w:t>
      </w:r>
      <w:r w:rsidR="00E331A8" w:rsidRPr="00A36C14">
        <w:rPr>
          <w:color w:val="333333"/>
          <w:sz w:val="22"/>
          <w:szCs w:val="22"/>
        </w:rPr>
        <w:t>,</w:t>
      </w:r>
      <w:r w:rsidR="00476F7F" w:rsidRPr="00A36C14">
        <w:rPr>
          <w:color w:val="333333"/>
          <w:sz w:val="22"/>
          <w:szCs w:val="22"/>
        </w:rPr>
        <w:t xml:space="preserve"> and those free-market values that will make our continent attractive to committed energy investors.</w:t>
      </w:r>
      <w:r w:rsidRPr="00A36C14">
        <w:rPr>
          <w:color w:val="333333"/>
          <w:sz w:val="22"/>
          <w:szCs w:val="22"/>
        </w:rPr>
        <w:t>”</w:t>
      </w:r>
    </w:p>
    <w:p w14:paraId="38ECC379" w14:textId="5B60E9F4" w:rsidR="00CE6A72" w:rsidRPr="00A36C14" w:rsidRDefault="00CE6A72" w:rsidP="0015096F">
      <w:pPr>
        <w:pStyle w:val="Normal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A36C14">
        <w:rPr>
          <w:color w:val="1A1A1A"/>
          <w:sz w:val="22"/>
          <w:szCs w:val="22"/>
        </w:rPr>
        <w:t xml:space="preserve">In much of Africa, electricity </w:t>
      </w:r>
      <w:r w:rsidR="001F61CD">
        <w:rPr>
          <w:color w:val="1A1A1A"/>
          <w:sz w:val="22"/>
          <w:szCs w:val="22"/>
        </w:rPr>
        <w:t>demand far outstrips</w:t>
      </w:r>
      <w:r w:rsidRPr="00A36C14">
        <w:rPr>
          <w:color w:val="1A1A1A"/>
          <w:sz w:val="22"/>
          <w:szCs w:val="22"/>
        </w:rPr>
        <w:t xml:space="preserve"> supply. “</w:t>
      </w:r>
      <w:r w:rsidRPr="00A36C14">
        <w:rPr>
          <w:sz w:val="22"/>
          <w:szCs w:val="22"/>
        </w:rPr>
        <w:t>In factories, businesses, government buildings and wealthy neighbor</w:t>
      </w:r>
      <w:r w:rsidR="001F61CD">
        <w:rPr>
          <w:sz w:val="22"/>
          <w:szCs w:val="22"/>
        </w:rPr>
        <w:t xml:space="preserve">hoods in every African country,” </w:t>
      </w:r>
      <w:r w:rsidR="001F61CD" w:rsidRPr="00A36C14">
        <w:rPr>
          <w:color w:val="1A1A1A"/>
          <w:sz w:val="22"/>
          <w:szCs w:val="22"/>
        </w:rPr>
        <w:t xml:space="preserve">White and Rossiter </w:t>
      </w:r>
      <w:r w:rsidR="001F61CD">
        <w:rPr>
          <w:color w:val="1A1A1A"/>
          <w:sz w:val="22"/>
          <w:szCs w:val="22"/>
        </w:rPr>
        <w:t xml:space="preserve">observe, </w:t>
      </w:r>
      <w:r w:rsidRPr="00A36C14">
        <w:rPr>
          <w:sz w:val="22"/>
          <w:szCs w:val="22"/>
        </w:rPr>
        <w:t>a cac</w:t>
      </w:r>
      <w:r w:rsidR="001F61CD">
        <w:rPr>
          <w:sz w:val="22"/>
          <w:szCs w:val="22"/>
        </w:rPr>
        <w:t>o</w:t>
      </w:r>
      <w:r w:rsidRPr="00A36C14">
        <w:rPr>
          <w:sz w:val="22"/>
          <w:szCs w:val="22"/>
        </w:rPr>
        <w:t>ph</w:t>
      </w:r>
      <w:r w:rsidR="001F61CD">
        <w:rPr>
          <w:sz w:val="22"/>
          <w:szCs w:val="22"/>
        </w:rPr>
        <w:t>o</w:t>
      </w:r>
      <w:r w:rsidRPr="00A36C14">
        <w:rPr>
          <w:sz w:val="22"/>
          <w:szCs w:val="22"/>
        </w:rPr>
        <w:t>nous symphony of soot-spewing backup diesel engines erupts when the grid goes down, which is usually every day.</w:t>
      </w:r>
      <w:r w:rsidR="001F61CD">
        <w:rPr>
          <w:sz w:val="22"/>
          <w:szCs w:val="22"/>
        </w:rPr>
        <w:t>”</w:t>
      </w:r>
      <w:r w:rsidRPr="00A36C14">
        <w:rPr>
          <w:sz w:val="22"/>
          <w:szCs w:val="22"/>
        </w:rPr>
        <w:t xml:space="preserve"> </w:t>
      </w:r>
      <w:r w:rsidR="001F61CD">
        <w:rPr>
          <w:sz w:val="22"/>
          <w:szCs w:val="22"/>
        </w:rPr>
        <w:t xml:space="preserve">In fact, says </w:t>
      </w:r>
      <w:r w:rsidRPr="00A36C14">
        <w:rPr>
          <w:sz w:val="22"/>
          <w:szCs w:val="22"/>
        </w:rPr>
        <w:t xml:space="preserve">the World Bank’s </w:t>
      </w:r>
      <w:hyperlink r:id="rId27" w:history="1">
        <w:r w:rsidRPr="00BE0478">
          <w:rPr>
            <w:rStyle w:val="Hyperlink"/>
            <w:sz w:val="22"/>
            <w:szCs w:val="22"/>
          </w:rPr>
          <w:t>International Finance Corporation</w:t>
        </w:r>
      </w:hyperlink>
      <w:bookmarkStart w:id="0" w:name="_GoBack"/>
      <w:bookmarkEnd w:id="0"/>
      <w:r w:rsidRPr="00A36C14">
        <w:rPr>
          <w:sz w:val="22"/>
          <w:szCs w:val="22"/>
        </w:rPr>
        <w:t xml:space="preserve">, many African countries spend more on dirty backup power than on electricity </w:t>
      </w:r>
      <w:r w:rsidR="001F61CD">
        <w:rPr>
          <w:sz w:val="22"/>
          <w:szCs w:val="22"/>
        </w:rPr>
        <w:t>for the grid itself; i</w:t>
      </w:r>
      <w:r w:rsidRPr="00A36C14">
        <w:rPr>
          <w:sz w:val="22"/>
          <w:szCs w:val="22"/>
        </w:rPr>
        <w:t>n West Af</w:t>
      </w:r>
      <w:r w:rsidR="001F61CD">
        <w:rPr>
          <w:sz w:val="22"/>
          <w:szCs w:val="22"/>
        </w:rPr>
        <w:t xml:space="preserve">rica, backup kilowatts equal 40% </w:t>
      </w:r>
      <w:r w:rsidRPr="00A36C14">
        <w:rPr>
          <w:sz w:val="22"/>
          <w:szCs w:val="22"/>
        </w:rPr>
        <w:t xml:space="preserve">of </w:t>
      </w:r>
      <w:r w:rsidR="001F61CD">
        <w:rPr>
          <w:sz w:val="22"/>
          <w:szCs w:val="22"/>
        </w:rPr>
        <w:t xml:space="preserve">total </w:t>
      </w:r>
      <w:r w:rsidRPr="00A36C14">
        <w:rPr>
          <w:sz w:val="22"/>
          <w:szCs w:val="22"/>
        </w:rPr>
        <w:t>grid kilowatts.</w:t>
      </w:r>
    </w:p>
    <w:p w14:paraId="07854510" w14:textId="206738B2" w:rsidR="00CE6A72" w:rsidRPr="00A36C14" w:rsidRDefault="00AB0A48" w:rsidP="0015096F">
      <w:pPr>
        <w:pStyle w:val="NormalWeb"/>
        <w:shd w:val="clear" w:color="auto" w:fill="FFFFFF"/>
        <w:spacing w:before="0" w:beforeAutospacing="0" w:after="120" w:afterAutospacing="0"/>
        <w:rPr>
          <w:sz w:val="22"/>
          <w:szCs w:val="22"/>
        </w:rPr>
      </w:pPr>
      <w:hyperlink r:id="rId28" w:history="1">
        <w:r w:rsidR="00CE6A72" w:rsidRPr="00A36C14">
          <w:rPr>
            <w:rStyle w:val="Hyperlink"/>
            <w:sz w:val="22"/>
            <w:szCs w:val="22"/>
          </w:rPr>
          <w:t>In Sudan</w:t>
        </w:r>
      </w:hyperlink>
      <w:r w:rsidR="00CE6A72" w:rsidRPr="00A36C14">
        <w:rPr>
          <w:sz w:val="22"/>
          <w:szCs w:val="22"/>
        </w:rPr>
        <w:t>, which gets 30</w:t>
      </w:r>
      <w:r w:rsidR="0049323C">
        <w:rPr>
          <w:sz w:val="22"/>
          <w:szCs w:val="22"/>
        </w:rPr>
        <w:t>%</w:t>
      </w:r>
      <w:r w:rsidR="00CE6A72" w:rsidRPr="00A36C14">
        <w:rPr>
          <w:sz w:val="22"/>
          <w:szCs w:val="22"/>
        </w:rPr>
        <w:t xml:space="preserve"> of its energy from dams on the Nile River</w:t>
      </w:r>
      <w:r w:rsidR="0049323C">
        <w:rPr>
          <w:sz w:val="22"/>
          <w:szCs w:val="22"/>
        </w:rPr>
        <w:t>, diesel-based pumps</w:t>
      </w:r>
      <w:r w:rsidR="00CE6A72" w:rsidRPr="00A36C14">
        <w:rPr>
          <w:sz w:val="22"/>
          <w:szCs w:val="22"/>
        </w:rPr>
        <w:t xml:space="preserve"> run constantly to lift river water for irrigation, even at the confluence of the Blue and White Niles. In Nigeria, hotels ban guests from jogging because of </w:t>
      </w:r>
      <w:r w:rsidR="0049323C">
        <w:rPr>
          <w:sz w:val="22"/>
          <w:szCs w:val="22"/>
        </w:rPr>
        <w:t>health</w:t>
      </w:r>
      <w:r w:rsidR="00CE6A72" w:rsidRPr="00A36C14">
        <w:rPr>
          <w:sz w:val="22"/>
          <w:szCs w:val="22"/>
        </w:rPr>
        <w:t xml:space="preserve"> danger</w:t>
      </w:r>
      <w:r w:rsidR="0049323C">
        <w:rPr>
          <w:sz w:val="22"/>
          <w:szCs w:val="22"/>
        </w:rPr>
        <w:t xml:space="preserve">s from </w:t>
      </w:r>
      <w:r w:rsidR="00CE6A72" w:rsidRPr="00A36C14">
        <w:rPr>
          <w:sz w:val="22"/>
          <w:szCs w:val="22"/>
        </w:rPr>
        <w:t>breathing soot from their diesel backup</w:t>
      </w:r>
      <w:r w:rsidR="00CF283A">
        <w:rPr>
          <w:sz w:val="22"/>
          <w:szCs w:val="22"/>
        </w:rPr>
        <w:t xml:space="preserve"> generators</w:t>
      </w:r>
      <w:r w:rsidR="00EE198A">
        <w:rPr>
          <w:sz w:val="22"/>
          <w:szCs w:val="22"/>
        </w:rPr>
        <w:t>,</w:t>
      </w:r>
      <w:r w:rsidR="00CF283A">
        <w:rPr>
          <w:sz w:val="22"/>
          <w:szCs w:val="22"/>
        </w:rPr>
        <w:t xml:space="preserve"> </w:t>
      </w:r>
      <w:r w:rsidR="00EE198A">
        <w:rPr>
          <w:sz w:val="22"/>
          <w:szCs w:val="22"/>
        </w:rPr>
        <w:t xml:space="preserve">which </w:t>
      </w:r>
      <w:r w:rsidR="00CE6A72" w:rsidRPr="00A36C14">
        <w:rPr>
          <w:sz w:val="22"/>
          <w:szCs w:val="22"/>
        </w:rPr>
        <w:t xml:space="preserve">kick in </w:t>
      </w:r>
      <w:r w:rsidR="00CF283A">
        <w:rPr>
          <w:sz w:val="22"/>
          <w:szCs w:val="22"/>
        </w:rPr>
        <w:t xml:space="preserve">repeatedly </w:t>
      </w:r>
      <w:r w:rsidR="00CE6A72" w:rsidRPr="00A36C14">
        <w:rPr>
          <w:sz w:val="22"/>
          <w:szCs w:val="22"/>
        </w:rPr>
        <w:t>as neighborhood</w:t>
      </w:r>
      <w:r w:rsidR="00CF283A">
        <w:rPr>
          <w:sz w:val="22"/>
          <w:szCs w:val="22"/>
        </w:rPr>
        <w:t>s</w:t>
      </w:r>
      <w:r w:rsidR="00CE6A72" w:rsidRPr="00A36C14">
        <w:rPr>
          <w:sz w:val="22"/>
          <w:szCs w:val="22"/>
        </w:rPr>
        <w:t xml:space="preserve"> go dark. In Southern Africa, construction sites simply run generators all day, filling nearby streets with noxious cloud</w:t>
      </w:r>
      <w:r w:rsidR="00CF283A">
        <w:rPr>
          <w:sz w:val="22"/>
          <w:szCs w:val="22"/>
        </w:rPr>
        <w:t>s</w:t>
      </w:r>
      <w:r w:rsidR="00CE6A72" w:rsidRPr="00A36C14">
        <w:rPr>
          <w:sz w:val="22"/>
          <w:szCs w:val="22"/>
        </w:rPr>
        <w:t xml:space="preserve">. </w:t>
      </w:r>
      <w:r w:rsidR="00EE198A">
        <w:rPr>
          <w:sz w:val="22"/>
          <w:szCs w:val="22"/>
        </w:rPr>
        <w:t>U</w:t>
      </w:r>
      <w:r w:rsidR="00CE6A72" w:rsidRPr="00A36C14">
        <w:rPr>
          <w:sz w:val="22"/>
          <w:szCs w:val="22"/>
        </w:rPr>
        <w:t>niversities rely on diesels to run old, inefficient air conditioning units.</w:t>
      </w:r>
      <w:r w:rsidR="00CF283A">
        <w:rPr>
          <w:sz w:val="22"/>
          <w:szCs w:val="22"/>
        </w:rPr>
        <w:t xml:space="preserve"> </w:t>
      </w:r>
    </w:p>
    <w:p w14:paraId="025413B8" w14:textId="05A3C2F6" w:rsidR="00CE6A72" w:rsidRDefault="00E331A8" w:rsidP="0015096F">
      <w:pPr>
        <w:pStyle w:val="NormalWeb"/>
        <w:shd w:val="clear" w:color="auto" w:fill="FFFFFF"/>
        <w:spacing w:before="0" w:beforeAutospacing="0" w:after="120" w:afterAutospacing="0"/>
        <w:rPr>
          <w:color w:val="1A1A1A"/>
          <w:sz w:val="22"/>
          <w:szCs w:val="22"/>
        </w:rPr>
      </w:pPr>
      <w:r w:rsidRPr="00A36C14">
        <w:rPr>
          <w:color w:val="333333"/>
          <w:sz w:val="22"/>
          <w:szCs w:val="22"/>
        </w:rPr>
        <w:t xml:space="preserve">White and Rossiter </w:t>
      </w:r>
      <w:r w:rsidR="00EE198A">
        <w:rPr>
          <w:color w:val="333333"/>
          <w:sz w:val="22"/>
          <w:szCs w:val="22"/>
        </w:rPr>
        <w:t>note</w:t>
      </w:r>
      <w:r w:rsidR="00CE6A72" w:rsidRPr="00A36C14">
        <w:rPr>
          <w:color w:val="333333"/>
          <w:sz w:val="22"/>
          <w:szCs w:val="22"/>
        </w:rPr>
        <w:t xml:space="preserve"> that </w:t>
      </w:r>
      <w:r w:rsidR="00CE6A72" w:rsidRPr="00A36C14">
        <w:rPr>
          <w:color w:val="1A1A1A"/>
          <w:sz w:val="22"/>
          <w:szCs w:val="22"/>
        </w:rPr>
        <w:t xml:space="preserve">American </w:t>
      </w:r>
      <w:r w:rsidRPr="00A36C14">
        <w:rPr>
          <w:color w:val="1A1A1A"/>
          <w:sz w:val="22"/>
          <w:szCs w:val="22"/>
        </w:rPr>
        <w:t>c</w:t>
      </w:r>
      <w:r w:rsidR="00CE6A72" w:rsidRPr="00A36C14">
        <w:rPr>
          <w:color w:val="1A1A1A"/>
          <w:sz w:val="22"/>
          <w:szCs w:val="22"/>
        </w:rPr>
        <w:t xml:space="preserve">lean coal technology, </w:t>
      </w:r>
      <w:r w:rsidR="00CE6A72" w:rsidRPr="00A36C14">
        <w:rPr>
          <w:rStyle w:val="Emphasis"/>
          <w:i w:val="0"/>
          <w:iCs w:val="0"/>
          <w:color w:val="000000"/>
          <w:sz w:val="22"/>
          <w:szCs w:val="22"/>
          <w:bdr w:val="none" w:sz="0" w:space="0" w:color="auto" w:frame="1"/>
        </w:rPr>
        <w:t>exemplified by the Turk power plant in Arkansas, virtually eliminates health hazards from sulfur dioxide, nitrogen oxides and particulate</w:t>
      </w:r>
      <w:r w:rsidR="00CF283A">
        <w:rPr>
          <w:rStyle w:val="Emphasis"/>
          <w:i w:val="0"/>
          <w:iCs w:val="0"/>
          <w:color w:val="000000"/>
          <w:sz w:val="22"/>
          <w:szCs w:val="22"/>
          <w:bdr w:val="none" w:sz="0" w:space="0" w:color="auto" w:frame="1"/>
        </w:rPr>
        <w:t>s</w:t>
      </w:r>
      <w:r w:rsidR="00CE6A72" w:rsidRPr="00A36C14">
        <w:rPr>
          <w:rStyle w:val="Emphasis"/>
          <w:i w:val="0"/>
          <w:iCs w:val="0"/>
          <w:color w:val="000000"/>
          <w:sz w:val="22"/>
          <w:szCs w:val="22"/>
          <w:bdr w:val="none" w:sz="0" w:space="0" w:color="auto" w:frame="1"/>
        </w:rPr>
        <w:t>.  The</w:t>
      </w:r>
      <w:r w:rsidRPr="00A36C14">
        <w:rPr>
          <w:rStyle w:val="Emphasis"/>
          <w:i w:val="0"/>
          <w:iCs w:val="0"/>
          <w:color w:val="000000"/>
          <w:sz w:val="22"/>
          <w:szCs w:val="22"/>
          <w:bdr w:val="none" w:sz="0" w:space="0" w:color="auto" w:frame="1"/>
        </w:rPr>
        <w:t>y</w:t>
      </w:r>
      <w:r w:rsidR="00CE6A72" w:rsidRPr="00A36C14">
        <w:rPr>
          <w:rStyle w:val="Emphasis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urge the U.S. to support proposals by African governments to import this technology, noting that</w:t>
      </w:r>
      <w:r w:rsidR="00CE6A72" w:rsidRPr="00A36C14">
        <w:rPr>
          <w:color w:val="1A1A1A"/>
          <w:sz w:val="22"/>
          <w:szCs w:val="22"/>
        </w:rPr>
        <w:t xml:space="preserve"> </w:t>
      </w:r>
      <w:r w:rsidR="00CF283A">
        <w:rPr>
          <w:color w:val="1A1A1A"/>
          <w:sz w:val="22"/>
          <w:szCs w:val="22"/>
        </w:rPr>
        <w:t>e</w:t>
      </w:r>
      <w:r w:rsidR="00CE6A72" w:rsidRPr="00A36C14">
        <w:rPr>
          <w:color w:val="1A1A1A"/>
          <w:sz w:val="22"/>
          <w:szCs w:val="22"/>
        </w:rPr>
        <w:t>lectric</w:t>
      </w:r>
      <w:r w:rsidR="00CF283A">
        <w:rPr>
          <w:color w:val="1A1A1A"/>
          <w:sz w:val="22"/>
          <w:szCs w:val="22"/>
        </w:rPr>
        <w:t xml:space="preserve">ity </w:t>
      </w:r>
      <w:r w:rsidR="00CE6A72" w:rsidRPr="00A36C14">
        <w:rPr>
          <w:color w:val="1A1A1A"/>
          <w:sz w:val="22"/>
          <w:szCs w:val="22"/>
        </w:rPr>
        <w:t xml:space="preserve">is </w:t>
      </w:r>
      <w:r w:rsidR="00CF283A">
        <w:rPr>
          <w:color w:val="1A1A1A"/>
          <w:sz w:val="22"/>
          <w:szCs w:val="22"/>
        </w:rPr>
        <w:t>“</w:t>
      </w:r>
      <w:r w:rsidR="00CE6A72" w:rsidRPr="00A36C14">
        <w:rPr>
          <w:color w:val="1A1A1A"/>
          <w:sz w:val="22"/>
          <w:szCs w:val="22"/>
        </w:rPr>
        <w:t xml:space="preserve">the central nervous system of a modern economy and modern life expectancy. Africa’s electricity deficit translates directly into its </w:t>
      </w:r>
      <w:r w:rsidR="00CE6A72" w:rsidRPr="00CF283A">
        <w:rPr>
          <w:bCs/>
          <w:i/>
          <w:color w:val="1A1A1A"/>
          <w:sz w:val="22"/>
          <w:szCs w:val="22"/>
        </w:rPr>
        <w:t>life-expectancy deficit of 15 years per person</w:t>
      </w:r>
      <w:r w:rsidR="00CE6A72" w:rsidRPr="00A36C14">
        <w:rPr>
          <w:color w:val="1A1A1A"/>
          <w:sz w:val="22"/>
          <w:szCs w:val="22"/>
        </w:rPr>
        <w:t>.”</w:t>
      </w:r>
      <w:r w:rsidR="00303F1B">
        <w:rPr>
          <w:color w:val="1A1A1A"/>
          <w:sz w:val="22"/>
          <w:szCs w:val="22"/>
        </w:rPr>
        <w:t xml:space="preserve"> </w:t>
      </w:r>
    </w:p>
    <w:p w14:paraId="7F352AF2" w14:textId="33825963" w:rsidR="006F7059" w:rsidRPr="00A36C14" w:rsidRDefault="006F7059" w:rsidP="0015096F">
      <w:pPr>
        <w:pStyle w:val="NormalWeb"/>
        <w:shd w:val="clear" w:color="auto" w:fill="FFFFFF"/>
        <w:spacing w:before="0" w:beforeAutospacing="0" w:after="120" w:afterAutospacing="0"/>
        <w:rPr>
          <w:color w:val="1A1A1A"/>
          <w:sz w:val="22"/>
          <w:szCs w:val="22"/>
        </w:rPr>
      </w:pPr>
      <w:r>
        <w:rPr>
          <w:color w:val="1A1A1A"/>
          <w:sz w:val="22"/>
          <w:szCs w:val="22"/>
        </w:rPr>
        <w:t xml:space="preserve">Millions die needlessly every year, from countless diseases of energy and economic poverty. </w:t>
      </w:r>
    </w:p>
    <w:p w14:paraId="674E852F" w14:textId="5D819C5B" w:rsidR="00CE6A72" w:rsidRDefault="00CE6A72" w:rsidP="0015096F">
      <w:pPr>
        <w:spacing w:after="120" w:line="240" w:lineRule="auto"/>
        <w:rPr>
          <w:rFonts w:ascii="Times New Roman" w:hAnsi="Times New Roman" w:cs="Times New Roman"/>
        </w:rPr>
      </w:pPr>
      <w:r w:rsidRPr="00A36C14">
        <w:rPr>
          <w:rFonts w:ascii="Times New Roman" w:hAnsi="Times New Roman" w:cs="Times New Roman"/>
          <w:color w:val="333333"/>
        </w:rPr>
        <w:t>But under a Biden-Harris Administration</w:t>
      </w:r>
      <w:r w:rsidR="00CF283A">
        <w:rPr>
          <w:rFonts w:ascii="Times New Roman" w:hAnsi="Times New Roman" w:cs="Times New Roman"/>
          <w:color w:val="333333"/>
        </w:rPr>
        <w:t>,</w:t>
      </w:r>
      <w:r w:rsidRPr="00A36C14">
        <w:rPr>
          <w:rFonts w:ascii="Times New Roman" w:hAnsi="Times New Roman" w:cs="Times New Roman"/>
          <w:color w:val="333333"/>
        </w:rPr>
        <w:t xml:space="preserve"> with John Kerry at the forefront, there is little hope that these </w:t>
      </w:r>
      <w:r w:rsidR="00CF283A">
        <w:rPr>
          <w:rFonts w:ascii="Times New Roman" w:hAnsi="Times New Roman" w:cs="Times New Roman"/>
          <w:color w:val="333333"/>
        </w:rPr>
        <w:t>African and other pleas</w:t>
      </w:r>
      <w:r w:rsidRPr="00A36C14">
        <w:rPr>
          <w:rFonts w:ascii="Times New Roman" w:hAnsi="Times New Roman" w:cs="Times New Roman"/>
          <w:color w:val="333333"/>
        </w:rPr>
        <w:t xml:space="preserve"> will be heard. With European allies in myopic puritanical lockstep, </w:t>
      </w:r>
      <w:r w:rsidRPr="00A36C14">
        <w:rPr>
          <w:rFonts w:ascii="Times New Roman" w:hAnsi="Times New Roman" w:cs="Times New Roman"/>
        </w:rPr>
        <w:t>China</w:t>
      </w:r>
      <w:r w:rsidR="00CF283A">
        <w:rPr>
          <w:rFonts w:ascii="Times New Roman" w:hAnsi="Times New Roman" w:cs="Times New Roman"/>
        </w:rPr>
        <w:t xml:space="preserve"> will continue to get a </w:t>
      </w:r>
      <w:r w:rsidRPr="00A36C14">
        <w:rPr>
          <w:rFonts w:ascii="Times New Roman" w:hAnsi="Times New Roman" w:cs="Times New Roman"/>
        </w:rPr>
        <w:t xml:space="preserve">total pass </w:t>
      </w:r>
      <w:r w:rsidR="00CF283A">
        <w:rPr>
          <w:rFonts w:ascii="Times New Roman" w:hAnsi="Times New Roman" w:cs="Times New Roman"/>
        </w:rPr>
        <w:t xml:space="preserve">on complying </w:t>
      </w:r>
      <w:r w:rsidRPr="00A36C14">
        <w:rPr>
          <w:rFonts w:ascii="Times New Roman" w:hAnsi="Times New Roman" w:cs="Times New Roman"/>
        </w:rPr>
        <w:t>with Green demands</w:t>
      </w:r>
      <w:r w:rsidR="00CF283A">
        <w:rPr>
          <w:rFonts w:ascii="Times New Roman" w:hAnsi="Times New Roman" w:cs="Times New Roman"/>
        </w:rPr>
        <w:t xml:space="preserve"> – and </w:t>
      </w:r>
      <w:r w:rsidRPr="00A36C14">
        <w:rPr>
          <w:rFonts w:ascii="Times New Roman" w:hAnsi="Times New Roman" w:cs="Times New Roman"/>
        </w:rPr>
        <w:t>will have free rein to turn sub-Saharan Afr</w:t>
      </w:r>
      <w:r w:rsidR="00EE198A">
        <w:rPr>
          <w:rFonts w:ascii="Times New Roman" w:hAnsi="Times New Roman" w:cs="Times New Roman"/>
        </w:rPr>
        <w:t xml:space="preserve">ica into a giant Chinese colony, </w:t>
      </w:r>
      <w:r w:rsidRPr="00A36C14">
        <w:rPr>
          <w:rFonts w:ascii="Times New Roman" w:hAnsi="Times New Roman" w:cs="Times New Roman"/>
        </w:rPr>
        <w:t>despite the environmental damage</w:t>
      </w:r>
      <w:r w:rsidR="00E331A8" w:rsidRPr="00A36C14">
        <w:rPr>
          <w:rFonts w:ascii="Times New Roman" w:hAnsi="Times New Roman" w:cs="Times New Roman"/>
        </w:rPr>
        <w:t xml:space="preserve">, </w:t>
      </w:r>
      <w:r w:rsidR="00CF283A">
        <w:rPr>
          <w:rFonts w:ascii="Times New Roman" w:hAnsi="Times New Roman" w:cs="Times New Roman"/>
        </w:rPr>
        <w:t xml:space="preserve">monstrous </w:t>
      </w:r>
      <w:r w:rsidR="00E331A8" w:rsidRPr="00A36C14">
        <w:rPr>
          <w:rFonts w:ascii="Times New Roman" w:hAnsi="Times New Roman" w:cs="Times New Roman"/>
        </w:rPr>
        <w:t>debt,</w:t>
      </w:r>
      <w:r w:rsidRPr="00A36C14">
        <w:rPr>
          <w:rFonts w:ascii="Times New Roman" w:hAnsi="Times New Roman" w:cs="Times New Roman"/>
        </w:rPr>
        <w:t xml:space="preserve"> </w:t>
      </w:r>
      <w:r w:rsidR="00CF283A">
        <w:rPr>
          <w:rFonts w:ascii="Times New Roman" w:hAnsi="Times New Roman" w:cs="Times New Roman"/>
        </w:rPr>
        <w:t xml:space="preserve">slave and child labor under horrific workplace conditions, </w:t>
      </w:r>
      <w:r w:rsidRPr="00A36C14">
        <w:rPr>
          <w:rFonts w:ascii="Times New Roman" w:hAnsi="Times New Roman" w:cs="Times New Roman"/>
        </w:rPr>
        <w:t xml:space="preserve">and </w:t>
      </w:r>
      <w:r w:rsidR="00EE198A">
        <w:rPr>
          <w:rFonts w:ascii="Times New Roman" w:hAnsi="Times New Roman" w:cs="Times New Roman"/>
        </w:rPr>
        <w:t xml:space="preserve">likely </w:t>
      </w:r>
      <w:r w:rsidRPr="00A36C14">
        <w:rPr>
          <w:rFonts w:ascii="Times New Roman" w:hAnsi="Times New Roman" w:cs="Times New Roman"/>
        </w:rPr>
        <w:t>modest benefits to Africans.</w:t>
      </w:r>
      <w:r w:rsidR="00A36C14">
        <w:rPr>
          <w:rFonts w:ascii="Times New Roman" w:hAnsi="Times New Roman" w:cs="Times New Roman"/>
        </w:rPr>
        <w:t xml:space="preserve"> </w:t>
      </w:r>
    </w:p>
    <w:p w14:paraId="5AACCF9C" w14:textId="12B429A0" w:rsidR="00CF283A" w:rsidRDefault="00CF283A" w:rsidP="001509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</w:t>
      </w:r>
      <w:r w:rsidR="00303F1B">
        <w:rPr>
          <w:rFonts w:ascii="Times New Roman" w:hAnsi="Times New Roman" w:cs="Times New Roman"/>
        </w:rPr>
        <w:t xml:space="preserve">s eco-imperialism </w:t>
      </w:r>
      <w:r w:rsidR="00F9749E">
        <w:rPr>
          <w:rFonts w:ascii="Times New Roman" w:hAnsi="Times New Roman" w:cs="Times New Roman"/>
        </w:rPr>
        <w:t xml:space="preserve">and eco-manslaughter </w:t>
      </w:r>
      <w:r w:rsidR="00303F1B">
        <w:rPr>
          <w:rFonts w:ascii="Times New Roman" w:hAnsi="Times New Roman" w:cs="Times New Roman"/>
        </w:rPr>
        <w:t xml:space="preserve">at its worst. Where are the </w:t>
      </w:r>
      <w:r w:rsidR="006F7059">
        <w:rPr>
          <w:rFonts w:ascii="Times New Roman" w:hAnsi="Times New Roman" w:cs="Times New Roman"/>
        </w:rPr>
        <w:t xml:space="preserve">vaunted </w:t>
      </w:r>
      <w:r w:rsidR="00303F1B">
        <w:rPr>
          <w:rFonts w:ascii="Times New Roman" w:hAnsi="Times New Roman" w:cs="Times New Roman"/>
        </w:rPr>
        <w:t xml:space="preserve">guardians of climate and environmental justice? </w:t>
      </w:r>
    </w:p>
    <w:p w14:paraId="316775F8" w14:textId="6D272802" w:rsidR="00A36C14" w:rsidRPr="00A36C14" w:rsidRDefault="00A36C14" w:rsidP="0015096F">
      <w:pPr>
        <w:spacing w:after="100"/>
        <w:rPr>
          <w:rFonts w:ascii="Times New Roman" w:hAnsi="Times New Roman" w:cs="Times New Roman"/>
        </w:rPr>
      </w:pPr>
      <w:r w:rsidRPr="00494CD4">
        <w:rPr>
          <w:rFonts w:ascii="Arial" w:hAnsi="Arial" w:cs="Arial"/>
          <w:sz w:val="20"/>
          <w:szCs w:val="20"/>
          <w:shd w:val="clear" w:color="auto" w:fill="FFFFFF"/>
        </w:rPr>
        <w:t xml:space="preserve">Duggan Flanakin is Director of Policy Research at the Committee </w:t>
      </w:r>
      <w:proofErr w:type="gramStart"/>
      <w:r w:rsidRPr="00494CD4">
        <w:rPr>
          <w:rFonts w:ascii="Arial" w:hAnsi="Arial" w:cs="Arial"/>
          <w:sz w:val="20"/>
          <w:szCs w:val="20"/>
          <w:shd w:val="clear" w:color="auto" w:fill="FFFFFF"/>
        </w:rPr>
        <w:t>For A</w:t>
      </w:r>
      <w:proofErr w:type="gramEnd"/>
      <w:r w:rsidRPr="00494CD4">
        <w:rPr>
          <w:rFonts w:ascii="Arial" w:hAnsi="Arial" w:cs="Arial"/>
          <w:sz w:val="20"/>
          <w:szCs w:val="20"/>
          <w:shd w:val="clear" w:color="auto" w:fill="FFFFFF"/>
        </w:rPr>
        <w:t xml:space="preserve"> Constructive Tomorrow (</w:t>
      </w:r>
      <w:hyperlink r:id="rId29" w:history="1">
        <w:r w:rsidRPr="00494CD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www.CFACT.org</w:t>
        </w:r>
      </w:hyperlink>
      <w:r w:rsidRPr="00494CD4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sectPr w:rsidR="00A36C14" w:rsidRPr="00A36C14" w:rsidSect="0015096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7326B" w14:textId="77777777" w:rsidR="00AB0A48" w:rsidRDefault="00AB0A48" w:rsidP="00687343">
      <w:pPr>
        <w:spacing w:after="0" w:line="240" w:lineRule="auto"/>
      </w:pPr>
      <w:r>
        <w:separator/>
      </w:r>
    </w:p>
  </w:endnote>
  <w:endnote w:type="continuationSeparator" w:id="0">
    <w:p w14:paraId="64CE460A" w14:textId="77777777" w:rsidR="00AB0A48" w:rsidRDefault="00AB0A48" w:rsidP="006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DE08B" w14:textId="77777777" w:rsidR="00AB0A48" w:rsidRDefault="00AB0A48" w:rsidP="00687343">
      <w:pPr>
        <w:spacing w:after="0" w:line="240" w:lineRule="auto"/>
      </w:pPr>
      <w:r>
        <w:separator/>
      </w:r>
    </w:p>
  </w:footnote>
  <w:footnote w:type="continuationSeparator" w:id="0">
    <w:p w14:paraId="376A0A15" w14:textId="77777777" w:rsidR="00AB0A48" w:rsidRDefault="00AB0A48" w:rsidP="0068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AA3"/>
    <w:multiLevelType w:val="multilevel"/>
    <w:tmpl w:val="82AA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660C4"/>
    <w:multiLevelType w:val="multilevel"/>
    <w:tmpl w:val="283E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B71FFD"/>
    <w:multiLevelType w:val="multilevel"/>
    <w:tmpl w:val="BC14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59"/>
    <w:rsid w:val="000136F7"/>
    <w:rsid w:val="00122E84"/>
    <w:rsid w:val="0015096F"/>
    <w:rsid w:val="00185F5A"/>
    <w:rsid w:val="0019042F"/>
    <w:rsid w:val="001F159F"/>
    <w:rsid w:val="001F61CD"/>
    <w:rsid w:val="00240FD7"/>
    <w:rsid w:val="00246890"/>
    <w:rsid w:val="002D215A"/>
    <w:rsid w:val="002D7E8A"/>
    <w:rsid w:val="00303F1B"/>
    <w:rsid w:val="003246A6"/>
    <w:rsid w:val="00343636"/>
    <w:rsid w:val="003556A4"/>
    <w:rsid w:val="003832D8"/>
    <w:rsid w:val="003D6A24"/>
    <w:rsid w:val="00467151"/>
    <w:rsid w:val="00476F7F"/>
    <w:rsid w:val="00485007"/>
    <w:rsid w:val="0049323C"/>
    <w:rsid w:val="005037B3"/>
    <w:rsid w:val="00504A31"/>
    <w:rsid w:val="00514436"/>
    <w:rsid w:val="005800A4"/>
    <w:rsid w:val="005B5116"/>
    <w:rsid w:val="005C2A6A"/>
    <w:rsid w:val="00677929"/>
    <w:rsid w:val="00687343"/>
    <w:rsid w:val="00687620"/>
    <w:rsid w:val="006C17E2"/>
    <w:rsid w:val="006F7059"/>
    <w:rsid w:val="00736D0F"/>
    <w:rsid w:val="00747461"/>
    <w:rsid w:val="00811C5B"/>
    <w:rsid w:val="00863423"/>
    <w:rsid w:val="008C0F50"/>
    <w:rsid w:val="009519A0"/>
    <w:rsid w:val="0095317C"/>
    <w:rsid w:val="00955560"/>
    <w:rsid w:val="00962F4D"/>
    <w:rsid w:val="009A1E57"/>
    <w:rsid w:val="009B210E"/>
    <w:rsid w:val="009D0090"/>
    <w:rsid w:val="009D4233"/>
    <w:rsid w:val="00A36C14"/>
    <w:rsid w:val="00AA2CE1"/>
    <w:rsid w:val="00AB0A48"/>
    <w:rsid w:val="00AC3459"/>
    <w:rsid w:val="00B66317"/>
    <w:rsid w:val="00B94696"/>
    <w:rsid w:val="00BB2CB6"/>
    <w:rsid w:val="00BE0478"/>
    <w:rsid w:val="00BE20AF"/>
    <w:rsid w:val="00BF4194"/>
    <w:rsid w:val="00C5060E"/>
    <w:rsid w:val="00C87E04"/>
    <w:rsid w:val="00C915FE"/>
    <w:rsid w:val="00CE6A72"/>
    <w:rsid w:val="00CF283A"/>
    <w:rsid w:val="00D50729"/>
    <w:rsid w:val="00D62259"/>
    <w:rsid w:val="00D63DB3"/>
    <w:rsid w:val="00D63DDA"/>
    <w:rsid w:val="00E26158"/>
    <w:rsid w:val="00E331A8"/>
    <w:rsid w:val="00E53131"/>
    <w:rsid w:val="00EE198A"/>
    <w:rsid w:val="00F0736D"/>
    <w:rsid w:val="00F31018"/>
    <w:rsid w:val="00F340E2"/>
    <w:rsid w:val="00F9749E"/>
    <w:rsid w:val="00F9777F"/>
    <w:rsid w:val="00FA522F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7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0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20A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0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3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43"/>
  </w:style>
  <w:style w:type="paragraph" w:styleId="Footer">
    <w:name w:val="footer"/>
    <w:basedOn w:val="Normal"/>
    <w:link w:val="FooterChar"/>
    <w:uiPriority w:val="99"/>
    <w:unhideWhenUsed/>
    <w:rsid w:val="006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43"/>
  </w:style>
  <w:style w:type="character" w:styleId="FollowedHyperlink">
    <w:name w:val="FollowedHyperlink"/>
    <w:basedOn w:val="DefaultParagraphFont"/>
    <w:uiPriority w:val="99"/>
    <w:semiHidden/>
    <w:unhideWhenUsed/>
    <w:rsid w:val="003246A6"/>
    <w:rPr>
      <w:color w:val="954F72" w:themeColor="followedHyperlink"/>
      <w:u w:val="single"/>
    </w:rPr>
  </w:style>
  <w:style w:type="paragraph" w:customStyle="1" w:styleId="endmarkenabled">
    <w:name w:val="endmarkenabled"/>
    <w:basedOn w:val="Normal"/>
    <w:rsid w:val="0095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7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7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udio-tool">
    <w:name w:val="audio-tool"/>
    <w:basedOn w:val="Normal"/>
    <w:rsid w:val="00F9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F97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7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0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20A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0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3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43"/>
  </w:style>
  <w:style w:type="paragraph" w:styleId="Footer">
    <w:name w:val="footer"/>
    <w:basedOn w:val="Normal"/>
    <w:link w:val="FooterChar"/>
    <w:uiPriority w:val="99"/>
    <w:unhideWhenUsed/>
    <w:rsid w:val="006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43"/>
  </w:style>
  <w:style w:type="character" w:styleId="FollowedHyperlink">
    <w:name w:val="FollowedHyperlink"/>
    <w:basedOn w:val="DefaultParagraphFont"/>
    <w:uiPriority w:val="99"/>
    <w:semiHidden/>
    <w:unhideWhenUsed/>
    <w:rsid w:val="003246A6"/>
    <w:rPr>
      <w:color w:val="954F72" w:themeColor="followedHyperlink"/>
      <w:u w:val="single"/>
    </w:rPr>
  </w:style>
  <w:style w:type="paragraph" w:customStyle="1" w:styleId="endmarkenabled">
    <w:name w:val="endmarkenabled"/>
    <w:basedOn w:val="Normal"/>
    <w:rsid w:val="0095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7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7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udio-tool">
    <w:name w:val="audio-tool"/>
    <w:basedOn w:val="Normal"/>
    <w:rsid w:val="00F9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F9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698">
          <w:marLeft w:val="225"/>
          <w:marRight w:val="0"/>
          <w:marTop w:val="0"/>
          <w:marBottom w:val="405"/>
          <w:divBdr>
            <w:top w:val="single" w:sz="6" w:space="11" w:color="E0E0E0"/>
            <w:left w:val="none" w:sz="0" w:space="11" w:color="auto"/>
            <w:bottom w:val="none" w:sz="0" w:space="0" w:color="auto"/>
            <w:right w:val="none" w:sz="0" w:space="11" w:color="auto"/>
          </w:divBdr>
          <w:divsChild>
            <w:div w:id="482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665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441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741124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50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48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2075">
          <w:marLeft w:val="225"/>
          <w:marRight w:val="0"/>
          <w:marTop w:val="0"/>
          <w:marBottom w:val="405"/>
          <w:divBdr>
            <w:top w:val="single" w:sz="6" w:space="11" w:color="E0E0E0"/>
            <w:left w:val="none" w:sz="0" w:space="11" w:color="auto"/>
            <w:bottom w:val="none" w:sz="0" w:space="0" w:color="auto"/>
            <w:right w:val="none" w:sz="0" w:space="11" w:color="auto"/>
          </w:divBdr>
          <w:divsChild>
            <w:div w:id="1729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5044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235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097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hall.com/columnists/pauldriessen/2020/12/06/send-the-paris-climate-treaty-to-the-senate-n2581088" TargetMode="External"/><Relationship Id="rId13" Type="http://schemas.openxmlformats.org/officeDocument/2006/relationships/hyperlink" Target="https://apnews.com/9a0f0b14a8034b9d9bf6c936ed117b36" TargetMode="External"/><Relationship Id="rId18" Type="http://schemas.openxmlformats.org/officeDocument/2006/relationships/hyperlink" Target="https://www.npr.org/2019/04/29/716347646/why-is-china-placing-a-global-bet-on-coal" TargetMode="External"/><Relationship Id="rId26" Type="http://schemas.openxmlformats.org/officeDocument/2006/relationships/hyperlink" Target="https://www.africa-newsroom.com/press/dont-underestimate-the-power-of-natural-gas-to-transform-africa-by-nj-ayuk?lang=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ownhall.com/columnists/pauldriessen/2019/12/28/climate-alarmist-banks-go-carboncolonialist-n25586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2coalition.org/wp-content/uploads/2020/11/American-Coal-fired-Electricity-for-Africa.pdf" TargetMode="External"/><Relationship Id="rId17" Type="http://schemas.openxmlformats.org/officeDocument/2006/relationships/hyperlink" Target="http://ieefa.org/ieefa-china-lender-of-last-resort-for-coal-plants/" TargetMode="External"/><Relationship Id="rId25" Type="http://schemas.openxmlformats.org/officeDocument/2006/relationships/hyperlink" Target="https://www.africaoilandpower.com/2020/12/12/the-uks-decision-to-halt-funding-for-new-oil-gas-projects-is-ill-founded-and-counter-producti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u.edu/cgef/" TargetMode="External"/><Relationship Id="rId20" Type="http://schemas.openxmlformats.org/officeDocument/2006/relationships/hyperlink" Target="https://www.thegwpf.org/content/uploads/2020/12/Green-reds.pdf" TargetMode="External"/><Relationship Id="rId29" Type="http://schemas.openxmlformats.org/officeDocument/2006/relationships/hyperlink" Target="http://www.CFACT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attsupwiththat.com/2017/07/03/forget-paris-1600-new-coal-power-plants-built-around-the-world/" TargetMode="External"/><Relationship Id="rId24" Type="http://schemas.openxmlformats.org/officeDocument/2006/relationships/hyperlink" Target="https://co2coalition.org/wp-content/uploads/2020/11/American-Coal-fired-Electricity-for-Afri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rom%09Subject%09Received%09Size%09Categories" TargetMode="External"/><Relationship Id="rId23" Type="http://schemas.openxmlformats.org/officeDocument/2006/relationships/hyperlink" Target="https://www.eurasiareview.com/02112020-out-of-africa-an-entrepreneurial-society-emerges-oped/?fbclid=IwAR1L38kUjyUMQWkUXLA3U1vkq0vGw56kXx0Ra86QHp5kC-dyoYGUWDcPwpw" TargetMode="External"/><Relationship Id="rId28" Type="http://schemas.openxmlformats.org/officeDocument/2006/relationships/hyperlink" Target="https://co2coalition.org/wp-content/uploads/2020/11/American-Coal-fired-Electricity-for-Africa.pdf" TargetMode="External"/><Relationship Id="rId10" Type="http://schemas.openxmlformats.org/officeDocument/2006/relationships/hyperlink" Target="https://phys.org/news/2019-05-coal-power-trump.html" TargetMode="External"/><Relationship Id="rId19" Type="http://schemas.openxmlformats.org/officeDocument/2006/relationships/hyperlink" Target="https://wattsupwiththat.com/2020/07/24/democrats-green-new-deal-would-make-us-reliance-on-china-much-wors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bcnews.com/politics/white-house/john-kerry-aims-strengthen-paris-climate-accord-when-biden-administration-n1250599" TargetMode="External"/><Relationship Id="rId14" Type="http://schemas.openxmlformats.org/officeDocument/2006/relationships/hyperlink" Target="https://www.npr.org/2019/04/29/716347646/why-is-china-placing-a-global-bet-on-coal" TargetMode="External"/><Relationship Id="rId22" Type="http://schemas.openxmlformats.org/officeDocument/2006/relationships/hyperlink" Target="https://theconversation.com/african-countries-cant-industrialise-yes-they-can-125516" TargetMode="External"/><Relationship Id="rId27" Type="http://schemas.openxmlformats.org/officeDocument/2006/relationships/hyperlink" Target="https://www.ifc.org/wps/wcm/connect/industry_ext_content/ifc_external_corporate_site/financial+institutions/resources/dirty-footprint-of-broken-gri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RESEARCH GROUP, INC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Duggan Flanakin</dc:creator>
  <cp:lastModifiedBy>Paul</cp:lastModifiedBy>
  <cp:revision>16</cp:revision>
  <cp:lastPrinted>2020-12-22T20:26:00Z</cp:lastPrinted>
  <dcterms:created xsi:type="dcterms:W3CDTF">2020-12-22T16:49:00Z</dcterms:created>
  <dcterms:modified xsi:type="dcterms:W3CDTF">2020-12-23T17:02:00Z</dcterms:modified>
</cp:coreProperties>
</file>